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张掖1:50万土地利用现状图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presert state map of landuse(Zhangye)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10.12072/ncdc.westdc.db3879.2023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该数据数字化自图纸的《张掖土地利用现状图》,本图是国家‘七五’重点科技攻关项目：“三北“防护林遥感综合调查，甘青宁类型区系列图之一，信息如下: 主编:王一谋 副主编:冯毓荪、游先祥、申元村 编委:王贤、王镜泉、丘明新、全志杰、牟新待、曲春宁、姚发芬、钱天久、黄自治、梅成瑞、韩熙春、李裕久、胡双熙 责任编辑:黄美华 编稿:牟新诗、崔赛华、王贤。何守华 编绘:何守华、王贤、全志杰、崔赛华、龙亚萍、牟新诗、何守华、毛晓利、崔赛华、王长涵 编辑:冯毓荪、王一谋 清绘:冯毓荪、张景秋、杨萍 制图:冯毓荪、姚发芬、王建华、赵燕华、李伟民 制图单位:中国科学院沙漠研究室编制 出版社:西安地图出版社 比例尺:1：500000 出版时间: 暂无 2、 文件格式与命名 数据均以ESRI Shapefile格式储存,包括一下图层： 张掖土地利用现状图(landuse)、河流(River)、道路(Road)、 3、数据字段及属性 类型编号 类型面(Type) 沙漠类型(desert） 11 水田 Paddy 12 水浇地 Irrigated field 13 旱地 Non-irrigated field 131 平旱地 Plain non-irrigated field 132 沟旱地 Valley non-irrigated field 133 坡旱地 Slope non-irrigated field 134 台旱地 Terrace non-irrigated field ................. 具体请参考数据文档 2、投影信息： Angular Unit: Degree (0.017453292519943295) Prime Meridian: Greenwich (0.000000000000000000) Datum: D_Beijing_1954 Spheroid: Krasovsky_1940 Semimajor Axis: 6378245.000000000000000000 Semiminor Axis: 6356863.018773047300000000 Inverse Flattening: 298.300000000000010000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该数据数字化自图纸的《张掖土地利用现状图》,本图是国家‘七五’重点科技攻关项目：“三北“防护林遥感综合调查，甘青宁类型区系列图之一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1988/01/01-1988/12/31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+ellps=krass +towgs84=15.8,-154.4,-82.3,0,0,0,0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土地利用，基础地理，1:50万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张掖1:50万土地利用现状图. 国家冰川冻土沙漠科学数据中心(http://www.ncdc.ac.cn), 2020. https://cstr.cn/CSTR:11738.11.ncdc.Westdc.2020.651.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