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基于DEM空间异质性改进的全球地貌洪泛平原制图数据集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SHIFT：A DEM BASED SPACE HETEROGENEITY IMPROVED MAPPING OF GLOBAL GEOMORPHIC FLOODPLAINS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10.5281/zenodo.10440609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11738.11.NCDC.ZENODO.DB6469.2024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  本数据集是一份基于地形分析的90米分辨率全球河漫滩地貌地图。该方法以MERIT-Hydro作为地形输入，以Floodplain Hydraulic Geometry (FHG)作为阈值方案，采用一种既尊重幂律又近似水动力建模空间范围的逐步框架估计尺度参数。SHIFT有效地捕获了地貌洪泛平原的全球格局，比现有数据具有更好的区域细节。   本数据集提供2种分辨率的数据以满足不同的需求。   SHIFT_v1_90m：源自MERIT-Hydro的原始SHIFT数据，目前未移除湖泊和水库。在地理坐标系(EPSG:4326)下，分辨率为0.000833333333333度，在赤道处约为90米。值为1的像素为洪泛平原，0为非洪泛平原，空值设为255(表示阈值为以下的像素不在任何流域内)。   SHIFT_v1_1km:重新采样的SHIFT数据，标记湖泊和水库。在地理坐标系(EPSG:4326)下，分辨率为0.00833333333333度，在赤道处约为1公里。值为1的像素为洪泛平原，2为湖泊和水库，0为非洪泛平原，空值设为255(表示阈值以下的像素不在任何流域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  MERIT-Hydro的原始SHIFT数据和重新采样的SHIFT数据。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体来说，我们为全球269个流域开发了一种逐步估算洪泛区水力几何（FHG）缩放参数的方法，以最好地遵守缩放规律，同时近似于两个公开可用的、由水动力建模得出的全球洪水地图的空间范围。根据空间变化的FHG参数，绘制了约90米分辨率的全球洪泛区地图，名为 “通过地形分析改进空间异质性洪泛区”（SHIFT），该地图以水文校正后的MERIT-Hydro 数据集作为 DEM 输入，以最近排水沟以上高度（HAND）作为地形属性。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的结果表明，SHIFT与参考地图的验证结果良好，总体精度超过0.85。同时，SHIFT与其他几个独立的水动力建模和基于DEM方法的数据集也显示出卓越的一致性。与现有数据相比，SHIFT能有效捕捉洪泛区地貌的全球模式，并提供更好的区域细节。估计的FHG指数与流域的气候干旱条件呈显著正相关，尤其是在34个世界主要河流流域，这表明缩放指数能够捕捉更多的空间异质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90m、1000m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DEM, MERIT-Hydro, SHIFT数据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林佩蓉. 基于DEM空间异质性改进的全球地貌洪泛平原制图数据集. 国家冰川冻土沙漠科学数据中心(http://www.ncdc.ac.cn), 2024. https://cstr.cn/CSTR:11738.11.NCDC.ZENODO.DB6469.2024.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Zheng K, Lin P, Yin Z. SHIFT: A DEM-Based Spatial Heterogeneity Improved Mapping of Global Geomorphic Floodplains[J/OL]. Earth Syst. Sci. Data Discuss., 2024-01-15, 2024: 1-29. DOI: 10.5194/essd-2023-540.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