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L-band airborne microwave radiometer data set of the middle reaches of Heihe River Basin (July 3,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10.12072/ncdc.nieer.db3518.2023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11738.11.ncdc.NIEER.2021.1862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was obtained by L-band airborne microwave radiometer on July 3, 2012 in Heihe River area. The L-band frequency is 1.4GHz, zenith angle observation, V polarization and H polarization information; The plane took off from Zhangye airport at 11:40 (Beijing time, the same below) and landed at 14:10. The flight lasted 2.5 hours. During the observation period, the flight altitude is about 350m and the flight speed is about 220-250km / hr. The original data is divided into two parts: microwave radiometer data and geographic location KMZ data. Microwave radiometer data includes two data files of V polarization and H polarization, with a resolution of 100 m. each data file contains the observed TB value and the corresponding scanning beam ID, incident angle, position, time stamp (UTC) and other flight attitude information. The KMZ file gives the TB value distribution data of 1km grid in the flying area at 38.5 incidence angle. The microwave radiometer was calibrated for "hot" and "cold" radiation before and at the end of the aircraft. Electromagnetic wave interference shall be considered for microwave radiometer data. V-polarization TB value is strongly affected by electromagnetic wave interference and H-polarization is less affected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data is divided into two parts: microwave radiometer data and geographic location KMZ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Microwave radiometer data includes two data files of V polarization and H polarization, with a resolution of 100 m. each data file contains the observed TB value and the corresponding scanning beam ID, incident angle, position, time stamp (UTC) and other flight attitude information. The KMZ file gives the TB value distribution data of 1km grid in the flying area at 38.5 incidence angle. The microwave radiometer was calibrated for "hot" and "cold" radiation before and at the end of the aircraft. Electromagnetic wave interference shall be considered for microwave radiometer data. V-polarization TB value is strongly affected by electromagnetic wave interference and H-polarization is less affected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time:2012/07/03-2012/07/04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middle reaches artificial oasis experimental area, middle reaches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Theme:Airborne microwave radiometer, aerial remote sensing, plmr, airborne ground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Place:Middle reaches River,  Heihe River Basin,  middle reaches artificial oasis experimental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100.82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contributors:DaiLiyun,  Che Tao,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author:DaiLiyun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manager:DaiLiyun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name:Heihe Watershed Allied Telemetry Experimental Research</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DaiLiyun, Che Tao, LI Xin. Heihe River eco hydrological remote sensing experiment: L-band airborne microwave radiometer data set of the middle reaches of Heihe River Basin (July 3, 2012). National Cryosphere Desert Data Center(http://www.ncdc.ac.cn), 2021. https://cstr.cn/CSTR:11738.11.ncdc.NIEER.2021.1862.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