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黄土丘陵沟壑区第一副区辛店沟流域地理信息数据集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Geographic information data set of Xindiangou watershed in the first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黄土丘陵沟壑区第一副区辛店沟流域地理信息数据集。辛店沟流域是陕西省绥德县境内无定河中游左岸的一级支沟，属于多沙粗沙区和粗泥沙集中来源区，距绥德县城约1km，地理位置介于东经110°16′45″⁓110°20′00″、北纬37°29′00″⁓37°31′00″之间。流域面积1.77km2，流域形状为叶状，流域长度为2.25km，平均宽度为0.79km，沟道比降为2.83%，海拔840⁓1040m，沟壑密度为7.26km/km2。此数据集主要包括辛店沟的地理位置、地质地貌、流域概况、土地利用（1984年）、坡度分级（1985年）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调查数据通过复校及审核两个过程，以确保数据质量。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水土保持, 流域概况, 土地利用, 地理位置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辛店沟,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黄土丘陵沟壑区第一副区辛店沟流域地理信息数据集. 国家冰川冻土沙漠科学数据中心(http://www.ncdc.ac.cn), 2020. https://cstr.cn/CSTR:11738.11.ncdc.HWSDZhan.2020.78.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