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泛北极历史气候变化耦合模拟数据集（1950-2014年）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Pan-Arctic Coupled Simulation Data Set of Historical Climate Change (1950-2014)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10.12072/ncdc.db7709.2026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11738.11.ncdc.db7709.2026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  “泛北极地区多年冻土快速消融/火灾影响气候的关键过程及未来气候-生态-环境典型要素变化”成果相关数据集（1 组历史模拟1850-2014年），所使用的模式包括中国科学院地球系统模式CAS-ESM和挪威地球系统模式NorESM，试验数据时间分辨率为月平均，空间分辨率为大气陆面变量1.4度，海洋海冰变量1度，空间范围为泛北极（北纬50N）以北，时间范围1850-2014年。数据要素：地表气温tas、降水pr、相对湿度hurs、地表风速sfcWind、总初级生产力gpp、二氧化碳co2、cLitter、cSoil、cVeg、火碳排放fFire、植被叶面积指数lai、mrro、mrros、pfrost、alt、ra、rh、海冰密集度siconc、海冰厚度sithick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AS-ESM和NorESM模式的历史模拟试验，包括所有历史时期的外强迫变化，包括二氧化碳、气溶胶、火山等。变量包括地表气温tas、降水pr、相对湿度hurs、地表风速sfcWind、总初级生产力gpp、二氧化碳co2、cLitter、cSoil、cVeg、火碳排放fFire、植被叶面积指数lai、mrro、mrros、pfrost、alt、ra、rh、海冰密集度siconc、海冰厚度sithick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中国和挪威两个地球系统模式CAS-ESM和NorESM的数值模拟输出月平均数据，模型为中国科学院地球系统模式CAS-ESM和挪威地球系统模式NorESM，模型原始输出为月平均的NetCDF格式数据，每月一个文件，提取所需的关键变量（地表气温tas、降水pr、相对湿度hurs、地表风速sfcWind、总初级生产力gpp、二氧化碳co2、cLitter、cSoil、cVeg、火碳排放fFire、植被叶面积指数lai、mrro、mrros、pfrost、alt、ra、rh、海冰密集度siconc、海冰厚度sithick），存储为NetCDF格式，CAS-ESM一个文件（hist-CAS-ESM.nc），NorESM一个文件(hist-NorESM.nc)，每个文件中包含上述所有变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大气1.4度，陆面变量1.4度，海洋变量1度，海冰变量1度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泛北极, 地球系统模式, 气候, 生态, 火灾, 多年冻土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13522225059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dongxiao@mail.iap.ac.cn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  董啸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2022YFE0106500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泛北极多年冻土和火灾对气候变化的响应和反馈：中挪地球系统模式合作研发及模拟应用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朱家文,董啸. 泛北极历史气候变化耦合模拟数据集（1950-2014年）. 国家冰川冻土沙漠科学数据中心(http://www.ncdc.ac.cn), 2026. https://cstr.cn/CSTR:11738.11.ncdc.db7709.2026.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