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Chinese soil dataset based on the World Soil Database (HWSD) (v1.1)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world soil database version 1.1 (hwsd) constructed by FAO and IIASA. The data source in China is 1:1 million soil data provided by Nanjing Soil Institute of the second national land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soil classification system used is fao-90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format:ENVI Image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Theme:Crushed stone volume, HWSD, soil texture, Soil, soil moisture content, organic carbon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contacts:National Cryosphere Desert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lin,  Liu 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lin, Liu chao. Chinese soil dataset based on the World Soil Database (HWSD) (v1.1). National Cryosphere Desert Data Center(http://www.ncdc.ac.cn), 2020. https://cstr.cn/CSTR:11738.11.ncdc.Westdc.2020.585.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Fischer G, Nachtergaele F, Prieler S, van Velthuizen H T, Verelst L, Wiberg D. Global Agro-ecological Zones Assessment for Agriculture (GAEZ 2008)[J]. IIASA, Laxenburg, Austria and FAO, Rome, Italy, 2008,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