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黑河综合遥感联合试验：张掖-盈科-花寨子飞行区机载WiDAS数据集（2008年7月7日）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Airborne widas data set of Zhangye Yingke huazhaizi flight area (July 7,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10.12072/ncdc.NIEER.db1733.2022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  本数据集为机载WiDAS传感器于2008年07月07日获取，地点在张掖-盈科-花寨子飞行区。   原始数据经过几何校正、辐射定标和大气校正后发布，面向普通用户的数据产品为Level-2C产品（经过几何校正、辐射定标和大气校正），以及Level-1B（波段间配准）快视图和Level-2B（波段间配准）快视图。   原始数据（Level-1A数据）和数据处理参数存档，需提交申请并通过审批后才能获得。数据处理时间为2008年8月-2009年4月，完成时间为2009年4月，2009年11月做了一次CCD相机辐射定标的订正。   本数据集的原始数据包括11条航线，其中“3#9”航线数据获取不完整，重飞为“3#9a”。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  数据处理时间为2008年8月-2009年4月，完成时间为2009年4月，2009年11月做了一次CCD相机辐射定标的订正。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  原始数据经过几何校正、辐射定标和大气校正后发布，面向普通用户的数据产品为Level-2C产品（经过几何校正、辐射定标和大气校正），以及Level-1B（波段间配准）快视图和Level-2B（波段间配准）快视图。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2008/07/07-2000/07/07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黑河流域,花寨子荒漠加密观测区,中游干旱区水文试验区,盈科绿洲加密观测区,张掖市加密观测区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热像仪, 机载, 地面遥感, 红外广角双模式成像仪WiDAS, CCD相机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花寨子加密观测,  中游干旱水文试验区,  盈科绿洲加密观测区,  张掖市加密观测区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刘强,  肖青,  李新,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刘强,肖青,李新,马明国. 黑河综合遥感联合试验：张掖-盈科-花寨子飞行区机载WiDAS数据集（2008年7月7日）. 国家冰川冻土沙漠科学数据中心(http://www.ncdc.ac.cn), 2021. https://cstr.cn/CSTR:11738.11.ncdc.NIEER.2021.17.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