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widas data set of Zhangye Yingke huazhaizi flight area (July 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airborne widas sensor on July 7, 2008 in Zhangye Yingke huazhaizi flight area. The original data is released after geometric correction, radiometric calibration and atmospheric correction. The data products for ordinary users are level-2c products (after geometric correction, radiometric calibration and atmospheric correction), as well as level-1b (inter band registration) quick view and level-2b (inter band registration) quick view. The original data (level-1a data) and data processing parameters are archived, which can be obtained only after the application is submitted and approved. The data processing time is from August 2008 to April 2009, and the completion time is April 2009. A correction of CCD camera radiometric calibration was made in November 2009. The original data of this data set includes 11 routes, of which "3#9" route data acquisition is incomplete, and re flight is "3#9a".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processing time is from August 2008 to April 2009, and the completion time is April 2009. A correction of CCD camera radiometric calibration was made in November 2009.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released after geometric correction, radiometric calibration and atmospheric correction. The data products for ordinary users are level-2c products (after geometric correction, radiometric calibration and atmospheric correction), as well as level-1b (inter band registration) quick view and level-2b (inter band registration) quick 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time:2008/07/07-2000/07/07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and intensive observation area of Zhangye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Theme:Thermal imager, airborne, ground remote sensing, infrared wide-angle dual-mode imager, widas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huazhaizi intensive observation,  drought hydrological test area in the middle reaches,  Yingke oasis intensive observation area,  Zhangye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qiang,  Xiao qing,  LI Xin,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qiang, Xiao qing, LI Xin, Ma mingguo. Heihe integrated remote sensing joint test: Airborne widas data set of Zhangye Yingke huazhaizi flight area (July 7, 2008). National Cryosphere Desert Data Center(http://www.ncdc.ac.cn), 2021. https://cstr.cn/CSTR:11738.11.ncdc.NIEER.2021.17.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