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Remote sensing experiment of Heihe River Ecological Hydrology: multi scale observation experiment of evaporation and emission on uneven underlying surface - flux observation matrix data set (No.12 Automatic Meteorological Station)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10.12072/ncdc.NIEER.db0035.2020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contains the observation data of automatic weather station at point 12 in the flux observation matrix from May 10 to September 21, 2012. The station is located in the farmland of Daman Irrigation District, Zhangye City, Gansu Province, with corn as the underlying surface. The longitude and latitude of the observation point are 100.36631e, 38.86515n, and the altitude is 1559.25m. The air temperature and relative humidity sensors are erected at 5m, facing due north; Air pressure and tipping bucket rain gauge shall be installed at 2m and 10m; The wind speed and direction sensor is erected at 10m, facing due north; The four component radiometer is installed at 6m, facing due south; Two infrared surface temperature sensors are installed at 4m, facing due south, the arm facing due south, and the probe facing vertically downward; The soil temperature probe is buried at 0cm on the surface and 2cm, 4cm, 10cm, 20cm, 40cm, 60cm and 100cm underground, and is 2m away from the south of the meteorological tower; The soil moisture sensor is buried at 2cm, 4cm, 10cm, 20cm, 40cm, 60cm and 100cm underground, and is 2 meters south of the meteorological tower; Soil heat flow plates (3 pieces) are successively buried 6 cm underground, of which two are buried between trees and one is buried under plants. Observation items: air temperature and humidity observation (TA)_ 5m、RH_ 5m (in degrees Celsius, percentage), pressure (press) (in HPA), precipitation (rain) (in mm), wind speed (WS_ 10m (unit: M / s), wind direction (WD)_ 10m (in degrees), four components of radiation (DR, ur, DLR)_ Cor、ULR_ COR, RN (unit: w / m2), surface radiation temperature (IRT)_ 1、IRT_ 2) (unit: Celsius), soil heat flux (GS)_ 1、Gs_ 2、Gs_ 3) (unit: watt / m2), multi-layer soil moisture (MS)_ 2cm、Ms_ 4cm、Ms_ 10cm、Ms_ 20cm、Ms_ 40cm、Ms_ 60cm、Ms_ 100cm (in percentage) and multi-layer soil temperature (TS)_ 0cm、Ts_ 2cm 、Ts_ 4cm 、Ts_ 10cm、Ts_ 20cm、Ts_ 40cm、Ts_ 60cm、Ts_ 100cm) (in degrees Celsius). Processing and quality control of observation data: (1) ensure 1440 data every day (every 10min). If there is a lack of data, it will be marked by - 6999（ 2) Eliminate the time with duplicate records（ 3) Data that is obviously beyond the physical meaning or beyond the range of the instrument are deleted（ 4) The format of date and time is unified, and the date and time are in the same column. For example, the time is: 10:30, June 10, 2012（ 5) The naming rule is: AMS + site number. For multi-scale observation test or site information, please refer to Liu et al. (2016), and for observation data processing, please refer to Xu et al. (2013)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station is located in the farmland of Daman Irrigation District, Zhangye City, Gansu Province, with corn as the underlying surface. The longitude and latitude of the observation point are 100.36631e, 38.86515n, and the altitude is 1559.25m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air temperature and relative humidity sensors are erected at 5m, facing due north; Air pressure and tipping bucket rain gauge shall be installed at 2m and 10m; The wind speed and direction sensor is erected at 10m, facing due north; The four component radiometer is installed at 6m, facing due south; Two infrared surface temperature sensors are installed at 4m, facing due south, the arm facing due south, and the probe facing vertically downward; The soil temperature probe is buried at 0cm on the surface and 2cm, 4cm, 10cm, 20cm, 40cm, 60cm and 100cm underground, and is 2m away from the south of the meteorological tower; The soil moisture sensor is buried at 2cm, 4cm, 10cm, 20cm, 40cm, 60cm and 100cm underground, and is 2 meters south of the meteorological tower; Soil heat flow plates (3 pieces) are successively buried 6 cm underground, of which two are buried between trees and one is buried under plants.  Observation items: air temperature and humidity observation (TA)_ 5m、RH_ 5m (in degrees Celsius, percentage), pressure (press) (in HPA), precipitation (rain) (in mm), wind speed (WS_ 10m (unit: M / s), wind direction (WD)_ 10m (in degrees), four components of radiation (DR, ur, DLR)_ Cor、ULR_ COR, RN (unit: w / m2), surface radiation temperature (IRT)_ 1、IRT_ 2) (unit: Celsius), soil heat flux (GS)_ 1、Gs_ 2、Gs_ 3) (unit: watt / m2), multi-layer soil moisture (MS)_ 2cm、Ms_ 4cm、Ms_ 10cm、Ms_ 20cm、Ms_ 40cm、Ms_ 60cm、Ms_ 100cm (in percentage) and multi-layer soil temperature (TS)_ 0cm、Ts_ 2cm 、Ts_ 4cm 、Ts_ 10cm、Ts_ 20cm、Ts_ 40cm、Ts_ 60cm、Ts_ 100cm) (in degrees Celsius).  Processing and quality control of observation data: (1) ensure 1440 data every day (every 10min). If there is a lack of data, it will be marked by - 6999（ 2) Eliminate the time with duplicate records（ 3) Data that is obviously beyond the physical meaning or beyond the range of the instrument are deleted（ 4) The format of date and time is unified, and the date and time are in the same column. For example, the time is: 10:30, June 10, 2012（ 5) The naming rule is: AMS + site number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 For multi-scale observation test or site information, please refer to Liu et al. (2016), and for observation data processing, please refer to Xu et al. (2013)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time:2012/05/10-2012/09/21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Theme:automatic weather station, hydrometeor, Meteorological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Place:Flux observation matrix,  Artificial oasis experimental area in the middle reaches,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Remote sensing experiment of Heihe River Ecological Hydrology: multi scale observation experiment of evaporation and emission on uneven underlying surface - flux observation matrix data set (No.12 Automatic Meteorological Station). National Cryosphere Desert Data Center(http://www.ncdc.ac.cn), 2021. https://cstr.cn/CSTR:11738.11.ncdc.nieer.2020.1575.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Ziwei, Liu Shaomin, Li Xin, Shi Shengjin, Wang Jiemin, Zhu Zhongli, Xu Tongren, Wang Weizhen, Ma Mingguo. Intercomparison of surface energy flux measurement systems used during the HiWATER‐MUSOEXE[J]. Journal of Geophysical Research, 2013, 118, (23).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Song Lisheng, Zhao Qianyi, Ge Yong, Xu Tongren, Ma Yanfei, Zhu Zhongli, Jia Zhenzhen, Zhang Fen. Upscaling evapotranspiration measurements from multi-site to the satellite pixel scale over heterogeneous land surfaces[J]. Agricultural and Forest Meteorology, 2016, 230: 97-113.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