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Integrated intelligent scheduling technology scheme for flood control and waterlogging engineering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10.12072/ncdc.nhri.db6818.2025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11738.11.NCDC.NHRI.DB6818.2025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Theme:Integrated intelligent scheduling of flood control and waterlogging control projects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downstream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Yue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Yue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Yue. Integrated intelligent scheduling technology scheme for flood control and waterlogging engineering. National Cryosphere Desert Data Center(http://www.ncdc.ac.cn), 2025. https://cstr.cn/CSTR:11738.11.NCDC.NHRI.DB6818.2025.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