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social and economic conditions of Weihe River Basin (2012-2019)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Name of data set: statistical data of social and economic status of Weihe River Basin (2012-2019). Xlsx. Note: the data of 2014 could not be downloaded and was not collected. Basic attribute information: Weihe River Basin flows through provincial areas. City: Weihe River Basin flows through municipal areas. Area: Weihe River Basin flows through county (District) level areas. Other indicators. The data set mainly contains the statistical data of socio-economic conditions of Weihe River Basin flowing through counties from 2012 to 2019. It mainly includes the following excel tables. Each table contains 7 sheets to record annual data: 1. Demographic data of districts and counties in Weihe River basin.xlsx. Inclusion indicators: permanent population, total household number, registered residence population, male, female and gender ratio. 2. GDP of each district and county in Weihe River basin.xlsx. Included indicators: regional GDP. 3. Fiscal revenue and expenditure of districts and counties in Weihe River basin.xlsx. Included indicators: local general budget revenue and local general budget expenditure. 4. Total retail sales of social consumer goods in districts and counties of Weihe River Basin. Xlsx (none in Ningxia). Included indicator: total retail sales of social consumer goods. 5. Per capita disposable income and consumption expenditure of residents in all districts and counties of Weihe River Basin. Xlsx (Shaanxi none). Included indicators: per capita disposable income of urban residents, per capita consumption expenditure of urban residents, per capita disposable income of rural residents and per capita consumption expenditure of rural residents. 6. Number of ordinary primary and secondary school students in districts and counties of Weihe River Basin. Xlsx (Shaanxi none). Included indicators: number of secondary school students and primary school students. Detailed data are recorded in Excel tables.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this dataset comes from:    Statistical yearbook of Shaanxi Province from 2013 to 2020    Statistical yearbook of Gansu Province from 2013 to 2020    Statistical yearbook of Ningxia Hui Autonomous Region from 2013 to 2020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Manual sorting, verification and cross validation.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regional GDP, fiscal revenue and expenditure, districts and counties in the Weihe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Shaanxi Province,  Gansu Province,  Ningxia Hui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Statistical data of social and economic conditions of Weihe River Basin (2012-2019). National Cryosphere Desert Data Center(http://www.ncdc.ac.cn), 2021. https://cstr.cn/CSTR:11738.11.ncdc.WRiver.2021.27.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