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伊洛瓦底江流域1:10万冰湖分布数据集（2005年）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Ice Lake Distribution Data Set of Irrawaddy River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10.12072/ncdc.westdc.db3884.2023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11738.11.ncdc.Westdc.2020.772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伊洛瓦底江流域冰湖数据根据2005年左右的ETM遥感影像，参考Spot及GeoEye-1等高分辨率影像采集而来，数据集为伊洛瓦底江流域10万流域边界、冰湖、河流数据空间及属性数据，包括以下文件:Irrawaddy_Boundary, Irrawaddy_Glacical_Lakes，Irrawaddy_Rivers。 冰湖属性中，冰川到冰湖的距离（dist2gr）有些是没有对应冰川的，值是0;冰湖朝向（gl_orient）有些湖是没有朝向的在，值是0。 比例尺为 1:10万 量纲： gl_Length(冰湖长度)：公里；gl_area（冰湖面积）：平方公里 字段1：Basin_Code(流域名称) 数据类型：String（254） 字段2：gl_coad（冰湖编码） 数据类型：String（254） 字段3：Longitude（冰湖经度） 数据类型：String（254） 字段4：longitude (冰湖纬度) 数据类型：String（254） 字段5：altitude（高程点） 数据类型：Number（19） 字段6：gl_area（冰湖面积） 数据类型：Number（19） 字段7：gl_Length(冰湖长度) 数据类型：Number（19） 字段8：gl_class（冰湖等级） 数据类型：String（254） 字段9：datasource (影像) 数据类型：String（254） 字段10：gl_orient (冰湖朝向) 数据类型：String（254） 字段11：dist2gr (冰湖到冰川的距离) 数据类型：Number（19） 字段12：Ds_date1 (影像时间) 数据类型：Date（8）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TM/EMT,Spot、GeoEye-1遥感影像，地形图等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数据源遥感影像，地形图等，经过精校正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伊洛瓦底江流域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冰湖, 河流边界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恒河,  伊洛瓦底江流域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伊洛瓦底江流域1:10万冰湖分布数据集（2005年）. 国家冰川冻土沙漠科学数据中心(http://www.ncdc.ac.cn), 2020. https://cstr.cn/CSTR:11738.11.ncdc.Westdc.2020.772.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