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黑河流域地表过程综合观测网（阿柔超级站气象要素梯度观测系统-2023）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(an observation system of Meteorological elements gradient of A’rou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上游阿柔超级站气象要素梯度观测系统数据。站点位于青海省祁连县阿柔乡草达坂村，下垫面是亚高山山地草甸。观测点的经纬度是100.4643E, 38.0473N，海拔3033m。空气温度、相对湿度、风速风向传感器分别架设在1m、2m、5m、10m、15m、25m处，共6层，朝向正北；气压计安装在2m处；翻斗式雨量计安装在阿柔超级站2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m、WD_2m、WD_5m、WD_10m、WD_15m、WD_25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Gs_3）(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2023-6-10 10:30；（6）命名规则为：AWS+站点名称。 黑河综合观测网或站点信息等请参考Liu et al. (2018)，Che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黑河流域上游,阿柔超级站,祁连县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草地, 地表过程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祁连县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黑河流域地表过程综合观测网（阿柔超级站气象要素梯度观测系统-2023）.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