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月9日-11月21日涡动系统的Li7500出错，导致潜热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