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固沙植被土壤演变数据集（2021年）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Soil evolution data of sand-fixing vegetation in 2021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10.12072/ncdc.nieer.db6406.2024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11738.11.NCDC.NIEER.DB6406.2024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包括不同固沙植被（梭梭）种植年限（0、5a、20a）和不同植被类型（裸地、梭梭灌丛、白刺灌丛）表层0-20cm土壤土壤硝态氮、铵态氮、总无机氮含量季节动态，以及土壤有机质、全碳、全氮、C/N、碱解氮、pH、容重、机械组成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  野外采样和室内测试分析。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  人工林调查样方大小为10×10m2，采集土壤表层0-20cm土壤样品, 每个样方随机设置3个采样重复;取样后自然风干并过2mm 土筛，采用Smartchem 140进行土壤硝态氮、铵态氮含量的测定。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  为确保量控制，采样前组织调查人员开展培训，统一采样方法，室内测试分析委托中国科学院内陆河流域重点实验室完成，对分析测试数据及时进行电子化处理，审核后入库。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临泽内陆河流域研究站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壤硝态氮, 铵态氮, 总无机氮, 土壤有机质, 全碳, 全氮, C/N, 碱解氮, pH, 容重, 机械组成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临泽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杨荣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杨荣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XDA23060302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绿洲水生产力与绿色产业链发展技术集成与示范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杨荣. 固沙植被土壤演变数据集（2021年）. 国家冰川冻土沙漠科学数据中心(http://www.ncdc.ac.cn), 2024. https://cstr.cn/CSTR:11738.11.NCDC.NIEER.DB6406.2024.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