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黑河综合遥感联合试验：盈科绿洲、花寨子荒漠和临泽草地加密观测区地基热像仪地表辐射温度观测数据集（2008）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comprehensive remote sensing joint experiment: surface radiation temperature observation data set of ground-based thermal imager in Yingke oasis, huazhaizi desert and Linze grassland intensive observation area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10.12072/ncdc.NIEER.db1765.2022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11738.11.ncdc.NIEER.2021.1739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  利用热像仪ThermaCAM SC2000、ThermaCAM S60于2008-05-20，2008-05-24，2008-05-28，2008-05-30，2008-06-01，2008-06-04，2008-06-16，2008-06-29，2008-07-07，2008-07-08，2008-07-11分别在盈科绿洲玉米地样地、花寨子荒漠样地1，花寨子荒漠样地2、花寨子荒漠玉米地、临泽草地加密观测区获取了获取视场角为24°×18°组分辐射温度数据，并同时拍摄同视场的光学照片。热像仪拍摄高度约为1.2m，其同步机载数据包括红外广角双模式成像仪WiDAS（Wide-angle Infrared Dual-mode line/area Array Scanner）、成像光谱仪OMIS-II飞行数据，星载数据包括Landsat TM和ASTER。</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  利用热像仪ThermaCAM SC2000、ThermaCAM S60于2008-05-20，2008-05-24，2008-05-28，2008-05-30，2008-06-01，2008-06-04，2008-06-16，2008-06-29，2008-07-07，2008-07-08，2008-07-11分别在盈科绿洲玉米地样地、花寨子荒漠样地1，花寨子荒漠样地2、花寨子荒漠玉米地、临泽草地加密观测区获取了获取视场角为24°×18°组分辐射温度数据，并同时拍摄同视场的光学照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  热像仪拍摄高度约为1.2m，其同步机载数据包括红外广角双模式成像仪WiDAS（Wide-angle Infrared Dual-mode line/area Array Scanner）、成像光谱仪OMIS-II飞行数据，星载数据包括Landsat TM和ASTER。CE318太阳分光光度计大气参数数据：利用法国CIMEL公司生产的太阳分光光度计测量得到的大气参数。测量地点为度假村活动室屋顶。下垫面主要覆盖类型：农作物和森林，Height = 1526m，文件中具体的坐标位置。CE318太阳分光光度计通过直接太阳辐射测量数据，可以反演出非水汽通道的光学厚度、瑞利散射、气溶胶光学厚度，水汽通道936nm测量数据可以获得大气气柱的水汽含量，水平能见度也可从CE318数据导出。本次测量采用了北京师范大学的CE318，其可提供1020nm、936nm、870nm、670nm和440nm共5个波段的光学厚度，可以利用936nm测量数据反演大气柱水汽含量。   本数据包括原始数据和处理后的大气数据。原始数据以CE318特有文件格式*.k7存储，可用ASTPWin软件打开，并附带说明文件ReadMe.txt ；处理后文件包括利用原始数据反演获得光学厚度、瑞利散射、气溶胶光学厚度、水平能见度和近地表大气温度，以及参与计算的太阳方位角、天顶角、日地距离修正因子和大气柱质量数。   数据结果以Excel格式保存。比辐射率数据：当日利用了W型比辐射率观测仪测量了花寨子荒漠样地1的裸土、植被比辐射率数据。该仪器在假设测量时间段内环境稳定的前提下，通过改变“冷热”辐射环境的四次测量来推算出地物的比辐射率。因此要获得地物比辐射率数据，需要依次测量：加盖加金板；不加盖加金板；加盖不加金板；不加盖不加金板。 数据类型以Word的表格格式存储。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2008/05/20-2008/07/11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黑河流域,花寨子荒漠加密观测区,中游干旱区水文试验区,盈科绿洲加密观测区,临泽草地加密观测区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jpg,excel,word</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大气辐射, 热像仪, 辐射温度, 地面验证信息, 机载地面遥感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花寨子荒漠加密观测区,  盈科绿洲加密观测区,  中游干旱区水文试验区,  临泽草地加密观测区,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任华忠. 黑河综合遥感联合试验：盈科绿洲、花寨子荒漠和临泽草地加密观测区地基热像仪地表辐射温度观测数据集（2008）. 国家冰川冻土沙漠科学数据中心(http://www.ncdc.ac.cn), 2022. https://cstr.cn/CSTR:11738.11.ncdc.NIEER.2021.1739.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Yaqian He, Yanchen Bo, Leilei Chai, Xiaolong Liu, Aihua Li. Linking in situ LAI and fine resolution remote sensing data to map reference LAI over cropland and grassland using geostatistical regression method[J]. International Journal of Applied Earth Observations and Geoinformation, 2016, 50. Wang Ying, Xue Yong, Li Yingjie, Guang Jie, Mei Linlu, Xu Hui, Ai Jianwen. Prior knowledge-supported aerosol optical depth retrieval over land surfaces at 500 m spatial resolution with MODIS data[J]. International Journal of Remote Sensing, 2012, 33, (3). Qiang Liu, Chunyan Yan, Qing Xiao, Guangjian Yan, Li Fang. Separating vegetation and soil temperature using airborne multiangular remote sensing image data[J]. International Journal of Applied Earth Observations and Geoinformation, 2011, 17. 刘强, 肖青, 刘志刚, 方莉, 彭菁菁, 李波. 黑河综合遥感联合试验中机载WiDAS数据的预处理方法[J]. 遥感技术与应用, 2010, 25, (06): 797-804. 刘艳, 王锦地, 周红敏, 薛华柱. 黑河中游试验区不同分辨率LAI数据处理、分析和尺度转换[J]. 遥感技术与应用, 2010, 25, (06): 805-813. 陈玲, 阎广建, 李静, 余莹洁. 行播作物地面方向性测量的视场不确定性分析[J]. 地球科学进展, 2009, 24, (07): 793-802. 康国婷, 阎广建, 任华忠, 王颢星, 钱永刚. 田块尺度作物辐射温度获取方法对比研究[J]. 地球科学进展, 2009, 24, (07): 784-792. 陶欣, 范闻捷, 王大成, 闫彬彦, 徐希孺. 植被FAPAR的遥感模型与反演研究[J]. 地球科学进展, 2009, 24, (07): 741-747.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