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Accurate Data on Water and Soil Loss, Water Erosion, and Wind Erosion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10.12072/ncdc.YRiver.db0048.2021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This dataset includes data on water and soil loss, water erosion, and wind erosion for some cities and counties in the Yellow River Basin area. 2. Dataset Name: Available Data Accurate to the City Level.xlsx. 3. Attribute Descriptions: (1) Serial Number: Erosion Type (2) Province: Provincial areas through which the Yellow River flows (3) City: Municipal areas through which the Yellow River flows (4) County: County-level areas through which the Yellow River flows (5) Attribute: Degree of Water and Soil Loss (6) Data Unit: km2. 4. Three categories of monitoring indicators: Province, City/Data Year, County/Year, Total/km2 (by Year), Mild, Moderate, Intense, Extremely Intense, Violent. Data Source and Author.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  Bulletin on Soil and Water Conservation (2015-2019)   Qinghai Province 2018 Soil and Water Conservation Bulletin   Gansu Province 2018 Soil and Water Conservation Bulletin   Inner Mongolia 2018 Soil and Water Conservation Bulletin   Research on the Current Situation and Prevention Countermeasures of Water and Soil Loss in Sanmenxia City (Liu Xiang, Hou Jianwei, Guo Jiawei, Yi Lixin)   Research on the Current Situation and Control Countermeasures of Water and Soil Loss in Jiaozuo City (Du Juan, Wang Chaojun, Dong Dejun)   Research on the Causes and Prevention Measures of Water and Soil Loss in Zhengzhou City (Zhengzhou Environmental Monitoring Center Station)   The Danger of Water and Soil Loss in Yulin Cannot Be Ignored (Xue Weijing)   Discussions on the Problems and Countermeasures of Water and Soil Loss in Yan'an City (Feng Wei, Li Jing, Zhang Xinhe)   Luliang City Lishi District People's Government - Suggestions on the Control of Water and Soil Loss on the Slopes and Banksides of Luliang City (Lishi District)   Research on Water and Soil Loss and Prevention Countermeasures in Linfen Area (Li Hongquan)   Taian Daily - Taian City Has Treated 1722.63 Square Kilometers of Water and Soil Loss Area in the Past 6 Years   Soil and Water Conservation Zoning in Liaocheng City, Shandong Province   Research and Suggestions on Soil and Water Conservation in Dongying City   Practices and Experiences of Soil and Water Conservation Supervision and Monitoring Work in Yuncheng City (Feng Jinxi)   Division and Prevention Approaches for Key Water and Soil Loss Control Areas in Binzhou City (Liu Xiaohua, Liu Panwei, Zhang Ronghua, Wang Guixia, Chang Cheng, Zhang Guangcan)   Current Situation and Development Countermeasures of Soil and Water Conservation in Jining City - Liu Jizhu, Zhang Lin, Li Shen'an, Wu Luoxia, Dezhou Evening News, Issue 20181105 &gt;&gt; Section 07: Special Report   Analysis on the Current Situation and Countermeasures of Water and Soil Loss in Zibo City (Yang Yan, Lu Mingfeng)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 Relevant data was manually collected and compiled into tabular form based on the Soil and Water Conservation Bulletins from 2015 to 2019.</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aggregation, strict measures for data quality control are implemented, ensuring a robust data preparation process and methodologies for assessing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Theme:Mild, moderate, strong, extremely strong, severe, water and soil loss, hydraulic erosion, wind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the provinces,  cities and counties around 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57.82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Accurate Data on Water and Soil Loss, Water Erosion, and Wind Erosion in the Yellow River Basin. National Cryosphere Desert Data Center(http://www.ncdc.ac.cn), 2021. https://cstr.cn/CSTR:11738.11.ncdc.YRiver.2021.39.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