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2019年长江三峡库区秭归县白水河滑坡变形、降雨及库水位监测资料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deformation, rainfall and reservoir water level of Baishuihe landslide in Zigui County, Three Gorges Reservoir Area of the Yangtze River in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10.12072/ncdc.sanxia.db7440.2026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11738.11.ncdc.sanxia.db7440.2026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2019年三峡库区秭归县白水河滑坡的相关监测资料，主要内容包括白水河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鉴于白水河滑坡位于秭归县沙镇溪镇，本研究采用气象局发布的该镇降雨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长江三峡库区白水河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638.4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降雨量, 水位, 观测数据, 白水河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白水河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董佳丹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2019年长江三峡库区秭归县白水河滑坡变形、降雨及库水位监测资料. 国家冰川冻土沙漠科学数据中心(http://www.ncdc.ac.cn), 2026. https://cstr.cn/CSTR:11738.11.ncdc.sanxia.db7440.2026.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