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甘肃省天水市罗玉沟流域降雨型黄土滑坡的电阻层析成像监测数据（2020年8月）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 of Rainfall-Induced Loess Landslides in Luoyu Gully Watershed, Tianshui City, Gansu Province, Using Electrical Resistivity Tomography (August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11738.11.ncdc.LANDSLIDE.db2069.2022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  该数据为研究团队使用AGI公司Supersting R8/IP电阻层析成像仪，获取的34期降雨试验采集原始视电阻率数据，主要字段内容包括电极位置、测量电压、视电阻率、测量精度等，其中电压测量分辨率为mV级。   基于空间时序聚类算法对反演电阻率经聚类计算后相似变化区间空间分布。视电阻率电压数据监测精度为mV级，以EarthImager为基础平台，将异常值提出，最后以.stg格式存储。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  使用AGI公司Supersting R8/IP电阻层析成像仪，获取的34期降雨试验采集原始视电阻率数据。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  基于空间时序聚类算法对反演电阻率经聚类计算后相似变化区间空间分布。视电阻率电压数据监测精度为mV级，以EarthImager为基础平台，将异常值提出，最后以.stg格式存储。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甘肃省天水市罗玉沟流域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.stg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电阻层析成像, 视电阻率, 测量精度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甘肃省天水市罗玉沟流域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曾润强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曾润强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黄土滑坡失稳机理、防控方法研究与防治示范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曾润强. 甘肃省天水市罗玉沟流域降雨型黄土滑坡的电阻层析成像监测数据（2020年8月）. 国家冰川冻土沙漠科学数据中心(http://www.ncdc.ac.cn), 2022. https://cstr.cn/CSTR:11738.11.ncdc.LANDSLIDE.db2069.2022.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