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2010年北极圈多年冻土区生物量碳库和土壤碳库的空间分布数据集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 data set for estimating biomass carbon and organic carbon storage  in soils of the northern circumpolar permafrost region in the year 2010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10.12072/ncdc.arctic-change.db7139.2026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11738.11.NCDC.ARCTIC-CHANGE.DB7139.2026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2010年北极环极永久冻土区的地上与地下生物量碳密度图数据涵盖树木、苔原、草地和耕地等植被类型，并提供了不确定性图层。适用于全球碳循环模型、温室气体清单和生态系统服务评估。土壤有机碳（SOC）储量的空间显式估算，基于 harmonized regional soil classification maps 和 pedon 数据，使用 pedo-transfer 函数和外推方法填补数据缺失，生成按土壤类型（Gelisols、Histosols 等）分层的SOC储量。数据集支持GIS制图和陆地生态系统模型应用，适用于全球碳循环和气候变化研究。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  数据来自以下文献：Spawn, S.A., Sullivan, C.C., Lark, T.J. et al. Harmonized global maps of above and belowground biomass carbon density in the year 2010. Sci Data 7, 112 (2020). https://doi.org/10.1038/s41597-020-0444-4 Hugelius, G., Bockheim, J. G., Camill, P., Elberling, B., Grosse, G., Harden, J. W., Johnson, K., Jorgenson, T., Koven, C. D., Kuhry, P., Michaelson, G., Mishra, U., Palmtag, J., Ping, C.-L., O'Donnell, J., Schirrmeister, L., Schuur, E. A. G., Sheng, Y., Smith, L. C., Strauss, J., and Yu, Z.: A new data set for estimating organic carbon storage to 3 m depth in soils of the northern circumpolar permafrost region, Earth Syst. Sci. Data, 5, 393–402, https://doi.org/10.5194/essd-5-393-2013, 2013.   Hugelius, G., Tarnocai, C., Broll, G., Canadell, J. G., Kuhry, P., and Swanson, D. K.: The Northern Circumpolar Soil Carbon Database: spatially distributed datasets of soil coverage and soil carbon storage in the northern permafrost regions, Earth Syst. Sci. Data, 5, 3–13, https://doi.org/10.5194/essd-5-3-2013, 2013.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  采用“叠加与分配”方法，结合树覆盖百分比、土地覆盖图和规则决策树，将各植被类型的生物量碳密度图进行整合。地下生物量通过根冠比模型估算。不确定性通过误差传播方法量化。   （1）使用 ArcGIS 10.0 进行空间数据整合与多边形属性计算；   （2）采用 pedo-transfer 函数（如BD与OC%的回归模型）填补缺失数据；   （3）对未采样深度的数据使用外推或默认值（如C层SOC密度）；   （4）将 pedon 数据按土壤类型和区域（北美/欧亚）分类，计算平均SOC储量；   （5）生成矢量多边形和栅格格式（TIFF、NetCDF）数据产品。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  数据质量通过 pedon 数据完整性、插值方法和外推策略控制。使用统计检验（t检验）验证土壤类型间SOC储量的独立性。数据存在空间覆盖不均（格陵兰数据缺乏）。所有经过插值或外推的 pedon 均标记，供用户筛选。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2010/01/01-2010/12/31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北极,环极地区,阿拉斯加,加拿大,俄罗斯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*.csv,*.shp,*.tif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1km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生物量碳, 地上生物量, 地下生物量, 土壤有机碳, 永久冻土, 北极, 碳循环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地球科学其他学科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北极,  环极地区,  阿拉斯加,  加拿大,  俄罗斯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-180.00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66.55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朱仁斌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朱仁斌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付东升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2020YFA0608501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北极陆地环境变化及其效应研究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朱仁斌. 2010年北极圈多年冻土区生物量碳库和土壤碳库的空间分布数据集. 国家冰川冻土沙漠科学数据中心(http://www.ncdc.ac.cn), 2026. https://cstr.cn/CSTR:11738.11.NCDC.ARCTIC-CHANGE.DB7139.2026.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