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复杂微细粒毒砂型金矿浮选及工业应用数据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Flotation Data and Industrial Application of Complex Fine and Ultra-fine Grained Arsenopyrite-Type Gold Ore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10.12072/ncdc.ncdc.emxk_01.db6970.2025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11738.11.NCDC.EMXK_01.DB6970.2025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  本数据集聚焦复杂微细粒毒砂型金矿的浮选过程，系统涵盖浮选药剂研发与应用、工艺优化及试验验证的关键数据。包括专属新药剂的吸附与调控机制研究数据，国内金矿提质降杂抑制剂（如 EMY-515）比选及用量试验、捕收剂（如 EMB-906）比选及用量试验、短流程提质降杂开路与闭路试验结果，国外金矿磨矿细度及药剂制度条件试验、开路与闭路试验结果，金辉金矿中试试验结果，以及专属新药剂和短流程应用前后的工业试验结果等。该数据集为复杂微细粒毒砂型金矿浮选工艺优化、药剂筛选及高效回收提供基础数据支撑。   本数据主要涵盖专属新药剂的吸附与调控机制研究数据，国内金矿提质降杂抑制剂比选、抑制剂EMY-515用量、捕收剂比选、捕收剂EMB-906用量、精选抑制剂EMY-515用量、短流程提质降杂开路试验、短流程提质降杂开路试验试验、提质降杂闭路试验产品检查，国外金矿磨矿细度、药剂制度等条件试验、开路和闭路试验结果、产品检查结果，金辉金矿中试试验结果，专属提质降杂新药剂和短流程应用前后工业试验结果等相关数据。   1. 名称解释：抑制剂比选试验：不同类型抑制剂（如 EMY-515、水玻璃、CMC 等）对浮选精矿品位和回收率影响的对比数据；捕收剂用量试验：不同用量的捕收剂（如 EMB-906、戊基黄药等）对浮选指标影响的数据；开路试验：浮选流程中中矿不返回的单次试验结果数据，反映单次分选效果；闭路试验：浮选流程中中矿循环返回的试验结果数据，模拟工业生产循环过程；中试试验：中等规模试验数据，验证小试成果的放大适应性；工业试验：实际生产规模试验数据，验证技术的工业应用效果。   2.量纲（度量单位）：药剂用量（抑制剂、捕收剂等）单位为克 / 吨（g/t）；金品位（原矿、精矿、尾矿）单位为克 / 吨（g/t）；产率、回收率、富集比单位为百分比（%）；磨矿细度（如-0.074mm 含量）单位为百分比（%）。   3. 数据精度：金品位测定精度至0.01g/t；药剂用量精确至 1g/t；产率、回收率精确至 0.01%；磨矿细度精确至0.01%等。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  本数据集数据来源于试验观测，国内样品取自青海都兰金辉矿业有限公司黄龙沟金矿（典型复杂微细粒毒砂型金矿），国外样品取自塔吉克斯坦粟特州塔罗金矿。试验过程中使用的仪器与方法包括：XFD 型浮选机进行浮选条件试验及开路 / 闭路试验，原子吸收光谱仪测定金品位，扫描电子显微镜分析浮选产品矿物组成，化学多项分析测定元素含量；通过控制变量法开展抑制剂比选、捕收剂用量等试验，记录浮选精矿、尾矿的品位及回收率等指标。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  本数据集数据为试验观测数据，加工过程如下：首先采用方格缩分法对金矿样品进行标准化取样，确保代表性；通过控制变量法开展浮选条件试验（如抑制剂 / 捕收剂种类及用量、磨矿细度等）；使用浮选机进行开路/闭路试验，记录精矿、尾矿的产率、品位及回收率；采用化学分析和扫描电镜对产品进行检测；所有原始数据经重复验证、异常值剔除后整理入库，确保数据准确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  数据比较准确，达到精度要求。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2023/07/01-2025/06/30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青海柴达木盆地,塔吉克斯坦粟特州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浮选, 抑制剂, 捕收剂, 开路试验, 闭路试验, 中试试验, 工业试验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青海柴达木盆地,  塔吉克斯坦粟特州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赵开乐,  王振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赵开乐, 王振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2023YFE0104100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复杂微细粒毒砂型金矿高效提质降杂关键技术研究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赵开乐,王振. 复杂微细粒毒砂型金矿浮选及工业应用数据. 国家冰川冻土沙漠科学数据中心(http://www.ncdc.ac.cn), 2025. https://cstr.cn/CSTR:11738.11.NCDC.EMXK_01.DB6970.2025.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