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柴达木盆地产水量和水源涵养量数据集（1980-2018年）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water consumption and water conservation in Chaidamu Basin (1980-2018)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10.12072/ncdc.Hydro.db2443.2022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11738.11.ncdc.Hydro.db2443.2022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研究团队利用柴达木盆地土地利用、气象、土壤、地形等数据，采用InVEST模型定量评估柴达木盆地1980-2018年生态系统产水量，基于产水量综合考虑土壤渗透性、地类的地表径流差异和地形等因素评估水源涵养量，空间分辨率为1km，单位为m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  土地利用数据、气象数据、土壤数据和地形数据等。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  基于柴达木盆地土地利用数据，结合气象数据、土壤数据、地形数据等， 运用InVEST模型产水量模块，对1980–2018年柴达木盆地产水量进行定量评估，基于产水量综合考虑土壤渗透性、地类的地表径流差异和地形等因素评估水源涵养量。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青海省水资源公报》中柴达木盆地多年平均总径流量，扣除冰川补给部分，与柴达木盆地1980–2018年产水量模拟结果进行对比，确定Z值，通过误差计算，发现InVEST模型对于产水量的模拟结果比较准确，相对误差小于5%。基于产水量综合考虑土壤渗透性、地类的地表径流差异和地形等因素评估水源涵养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InVEST模型, 产水量, 水源涵养量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1980 1990 1995 2000 2005 2010 2015 2018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柴达木盆地产水量和水源涵养量数据集（1980-2018年）. 国家冰川冻土沙漠科学数据中心(http://www.ncdc.ac.cn), 2022. https://cstr.cn/CSTR:11738.11.ncdc.Hydro.db2443.2022.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