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observation data set of freeze-thaw experiment in the middle reaches of Heihe River Basin (November 21-22,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continuous observation data set of bright temperature, synchronously measured soil texture, roughness and surface temperature observed by vehicle mounted microwave radiometer from November 21 to 22, 2013 in Wuxing village, Ganzhou District, Zhangye City, Gansu Province. The surface temperature and humidity includes the soil temperature and soil moisture data observed by the temperature sensor at the soil depth of 1cm, 5cm, 10cm and 20cm and the humidity sensor at the soil depth of 0-5cm. The time frequency of routine observation of soil temperature and humidity is 5 minutes. Data details: 1. Time: November 21-22, 2013 2. Data: brightness temperature: observed by vehicle mounted multi frequency passive microwave radiometer, including 6.925, 18.7 and 36.5ghz V polarization and H polarization data (10.65ghz band damage). Soil temperature: use the sensor installed on dt80 to measure the soil temperature of 1cm, 5cm, 10cm and 20cm. Soil humidity: use h-probe sensor to measure 0-5cm soil humidity, which can measure 0-5cm soil temperature at the same time. Soil texture: soil samples were measured at Beijing Normal University. Soil roughness: measured by the roughness meter provided by northeast geography 3. Data size: 2.5m 4. Data format:. Xls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temperature and humidity includes the soil temperature and soil moisture data observed by the temperature sensor at the soil depth of 1cm, 5cm, 10cm and 20cm and the humidity sensor at the soil depth of 0-5cm. The time frequency of routine observation of soil temperature and humidity is 5 minutes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Brightness temperature: observed by vehicle mounted multi frequency passive microwave radiometer, including 6.925, 18.7 and 36.5ghz V polarization and H polarization data (10.65ghz band damage). Soil temperature: use the sensor installed on dt80 to measure the soil temperature of 1cm, 5cm, 10cm and 20cm. Soil humidity: use h-probe sensor to measure 0-5cm soil humidity, which can measure 0-5cm soil temperature at the same time. Soil texture: soil samples were measured at Beijing Normal University. Soil roughness: measured by the roughness meter provided by northeast geography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time:2013/11/21-2013/11/22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farmland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temperature, soil moisture,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farmland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contributors:Chai Linna,  Zhao Shaojie,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author:Chai Linna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Chai Linna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Chai Linna, Zhao Shaojie, Ma mingguo. Heihe River eco hydrological remote sensing experiment: observation data set of freeze-thaw experiment in the middle reaches of Heihe River Basin (November 21-22, 2013). National Cryosphere Desert Data Center(http://www.ncdc.ac.cn), 2021. https://cstr.cn/CSTR:11738.11.ncdc.NIEER.2021.44.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