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中国90m土地覆被重建数据集（1985-2021年）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 90m Land Cover Reconstruction Dataset (1985-2021)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10.12072/ncdc.landcover.db7316.2026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11738.11.ncdc.landcover.db7316.2026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  中国土地覆被重建数据是将多种地表遥感数据产品进行融合，形成和统计数据相一致的土地覆被类型数据。   本数据利用了20余种30m分辨率和4种10m分辨率的地表遥感数据，采用贝叶斯模型平均方法，在省级尺度上与国家森林资源清查、全国土地调查、国土变更调查等统计数据进行匹配。   数据主要由7种类型组成，包括冰雪和水域，裸地，建成区，森林，灌木，农田，稀疏植被。其中建成区，森林，灌木，农田经过了统计数据约束。   最终数据空间范围为中国全境，时间跨度1985-2021年，每年一个数据，空间分辨率为 90m，投影格式为 Albers 投影。包括了相应约束的代码。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土地覆被, 重建数据, 贝叶斯模型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张宇翔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张宇翔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张宇翔</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张宇翔. 中国90m土地覆被重建数据集（1985-2021年）. 国家冰川冻土沙漠科学数据中心(http://www.ncdc.ac.cn), 2026. https://cstr.cn/CSTR:11738.11.ncdc.landcover.db7316.2026.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