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高海拔地区公路病害数据集（2019-2023年）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Highway Infrastructure Damage Dataset for High-Altitude Regions (2019–2023)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10.12072/ncdc.nieer.db7064.2026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11738.11.NCDC.NIEER.DB7064.2026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高海拔寒区公路在多年冻融与强环境扰动条件下的病害识别、机理解析与风险评估需求，基于2019-2023年公路病害实地调研数据，围绕青藏公路（格尔木—安多）、新藏公路（叶城—拉孜）与川藏公路北线（那曲—昌都）建立2019—2023年本底数据集，通过统一坐标与路网里程参考、质量控制与时空配准，形成2年时间分辨率、1 km空间分辨率的连续化路域本底表征；其次在典型病害路段尺度上，选取15个代表性路段构建衍生数据集，基于高分辨率影像/点云等精细观测与标准化标注流程，提取病害类型、几何形态与空间分布等关键衍生指标，形成2年时间分辨率、10 cm空间分辨率的病害精细表征产品。数据内容包括：宏观路域层面的多年度本底信息，以及典型路段层面的病害类型与几何特征等衍生信息，可用于多尺度病害时空演化分析、模型训练与泛化验证，以及高寒公路智能巡检与养护决策支持，为高海拔地区公路韧性提升与精细化养护提供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现场病害调查为核心数据源，按2年周期开展重复调查；调查过程中结合无人机/人工巡检获取路面近景影像与定位信息，并以道路里程为基准进行路段分段记录；随后依据统一的病害分类标准对裂缝、坑槽、沉陷等进行判读标注，提取其类型与发育状况，并通过多期对齐与一致性校核形成可比的时序化调查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  对实地调查数据进行坐标和里程统一，按路段编号整理，剔除重复与异常，补齐缺失；再按2年时间步将信息汇总到1 km路域单元；汇总病害类型及长度、宽度、面积等几何指标；最后进行多期对齐与复核，形成结构化数据表与配套元数据。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2019/06/15-2023/08/23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青藏公路（格尔木—安多）,新藏公路（叶城—拉孜）,川藏公路北线（那曲—昌都）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路面病害, 病害调查数据, 高海拔公路, 多期时序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青藏公路,  新藏公路,  川藏公路北线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柴明堂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柴明堂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柴明堂</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高海拔地区公路病害数据整合及模式分析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柴明堂. 高海拔地区公路病害数据集（2019-2023年）. 国家冰川冻土沙漠科学数据中心(http://www.ncdc.ac.cn), 2026. https://cstr.cn/CSTR:11738.11.NCDC.NIEER.DB7064.2026.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