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祁连山综合观测网：黑河流域地表过程综合观测网（阿柔超级站大孔径闪烁仪-2019）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(Large aperture scintillometer of Arou Superstation,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上游阿柔站的大孔径闪烁仪通量观测数据。上游阿柔站分别架设了BLS900和RR-RSS460型号的大孔径闪烁仪，北塔为RR-RSS460的接收端和BLS900的发射端，南塔为RR-RSS460的发射端和BLS900的接收端。观测时间为2019年1月1日至2019年12月31日。站点位于青海省祁连县阿柔乡草达坂村，下垫面是高寒草地。北塔的经纬度是100.4712°E，38.0568°N，南塔的经纬度是100.4572°E，38.0384°N，海拔高度约3033m。大孔径闪烁仪的有效高度13.0m，光径长度是2390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Cn2&gt;7.25E-14，RR-RSS460：Cn2&gt;7.84 E-14）；（2）剔除解调信号强度较弱的数据（BLS900：Average X Intensity-20mv）；（3）剔除降水时刻的数据；（4）剔除稳定条件下的弱湍流的数据（u*小于0.1m/s）。在迭代计算过程中，对于BLS900，选取Thiermann and Grassl(1992)的稳定度普适函数；对于RR-RSS460，选取Andreas(1988)的稳定度普适函数，详细介绍请参考Liu et al. (2011, 2013)。由于仪器调整和供电不足，大孔径闪烁仪数据由于信号和供电等问题缺失的日期为：2019.04.20-2019.04.30；2019.05.07-2019.05.13；2019.10.21-2019.10.25；2019.12.30-2019.12.31。 关于发布数据的几点说明：（1）上游LAS数据以BLS900为主，缺失时刻由RR-RSS460观测补充，两者都缺失则以-6999标记。（2）数据表头：Date/Time ：日期/时间（格式：yyyy/m/d h:mm），Cn2 ：空气折射指数结构参数（单位：m-2/3），H ：感热通量（单位：W/m2）。数据时间的含义，如0:30代表0:00-0:30的平均；数据以*.xlsx格式存储。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520.7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反应性气体,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祁连山综合观测网：黑河流域地表过程综合观测网（阿柔超级站大孔径闪烁仪-2019）.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