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2011-2013年额济纳三角洲地下水位埋深、盐度数据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Groundwater depth and salinity data of Ejin delta from 2011 to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10.12072/ncdc.NIEER.db0092.2020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本数据是额济纳三角洲3口浅层地下水观测井的地下水位埋深、盐度自动监测数据。观测时间为2011年5月2日-2013年7月17日。 数据内容包括：观测井编号、地理坐标、地表特征描述、地下水位埋深（单位：cm）、盐分（单位：mS/cm）。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原始数据，自主生产，观测井经纬度见表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在空间上，水盐动态监测布设在额济纳三角洲境内荒漠戈壁区、天然绿洲区、人工绿洲区，代表3种典型的下垫面条件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自2011年5月12号起至今，观测频率为30分钟一次，数据质量良好。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2011/05/02-2013/07/17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额济纳三角洲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浅层地下水观测井, 地下水位埋深, 盐度, 地理坐标, 地标特征描述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额济纳三角洲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于静洁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于静洁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于静洁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91025023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额济纳三角洲浅层地下水位与盐分动态、变化 机制与生态响应研究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于静洁. 2011-2013年额济纳三角洲地下水位埋深、盐度数据. 国家冰川冻土沙漠科学数据中心(http://www.ncdc.ac.cn), 2021. https://cstr.cn/CSTR:11738.11.ncdc.nieer.2020.1634.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