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黑河生态水文遥感试验：黑河流域中游冻融实验观测数据集（2013年11月18日至19日）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observation data set of freeze-thaw experiment in the middle reaches of Heihe River Basin (November 18-19, 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10.12072/ncdc.nieer.db2872.2023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11738.11.NCDC.NIEER.DB2872.2023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甘肃省张掖市甘州区五星村农田2013年11月18日-19日车载微波辐射计观测亮温、同步测量的土壤质地，粗糙度和地表温度连续观测数据集。地表温湿度包括温度传感器在土壤深度1cm、5cm，10cm，20cm四层和湿度传感器在土壤深度0-5cm处，观测的土壤温度，土壤水分数据。土壤温湿度的常规观测的时间频率为5分钟。   数据细节：   1.时间：2013年11月18日-19日   2.数据： 亮温：使用车载多频被动微波辐射计观测，包括6.925、18.7和36.5GHz V极化和H极化数据（10.65GHz 波段损坏）。土壤温度：使用安装在dt80上的传感器测量1cm，5cm，10cm，20cm土壤温度。土壤湿度：使用H-probe传感器测量0-5cm土壤湿度，该探头可以同时测量0-5cm土壤温度。土壤质地：取土样在北京师范大学测量。土壤粗糙度：使用东北地理所提供的粗糙度仪测量   3.数据大小：3.5M   4.数据格式：.xls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  地表温湿度包括温度传感器在土壤深度1cm、5cm，10cm，20cm四层和湿度传感器在土壤深度0-5cm处，观测的土壤温度，土壤水分数据。土壤温湿度的常规观测的时间频率为5分钟。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  亮温：使用车载多频被动微波辐射计观测，包括6.925、18.7和36.5GHz V极化和H极化数据（10.65GHz 波段损坏）。土壤温度：使用安装在dt80上的传感器测量1cm，5cm，10cm，20cm土壤温度。土壤湿度：使用H-probe传感器测量0-5cm土壤湿度，该探头可以同时测量0-5cm土壤温度。土壤质地：取土样在北京师范大学测量。土壤粗糙度：使用东北地理所提供的粗糙度仪测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2013/11/18-2013/11/19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黑河流域,中游人工绿洲试验区,农田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土壤温度, 土壤湿度, 水分含量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农田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  赵少杰,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 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柴琳娜,赵少杰,马明国. 黑河生态水文遥感试验：黑河流域中游冻融实验观测数据集（2013年11月18日至19日）. 国家冰川冻土沙漠科学数据中心(http://www.ncdc.ac.cn), 2021. https://cstr.cn/CSTR:11738.11.NCDC.NIEER.DB2872.2023.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