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北半球季节冻深数据集（1850-2100年）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北半球1220个长时间序列的最大冻结深度站点数据作为训练数据，融合最大冻结深度的站点数据和气温、降水、冻结指数、融化指数、积雪深度、太阳辐射、叶面积指数、土壤质地等预测因子，采用XGBoost算法构建北半球土壤冻结深度模型。在模型训练过程中，采用十折交叉验证，运行300次，输出最优的模型。模拟并预测了北半球过去和未来不同情景下22个模式（SSP126、SSP245、SSP370、SSP585）土壤最大冻结深度。22个模式的模型集合平均RSME为33.15 cm，MAE为22.96 cm，R2为0.81。数据格式为netcdf，空间分辨率约0.5°，时间分辨率为逐年。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  （1）CMIP6模式数据本研究下载了由世界气候研究计划（World Climate Research Program, WCRP）组织的第六次国际耦合模型比较计划（Coupled Model Intercomparison Project Phase 6， CMIP6）中的五个变量（气温/降水/积雪深度/太阳辐射/叶面积指数），22个气候模式数据用于季节冻土最大冻结深度的模拟（https://esgf-node.llnl.gov/projects/cmip6/）。这些模式输出采用了不同的空间分辨率，时间范围均为1850年到2100年。本文使用五个CMIP6试验的输出：包括1个历史模拟试验，从1850年到2014年；5个未来气候预估试验，从2015年到2100年。历史气候模拟试验是在实际观测的基础上，由外强迫驱动下对1850~2014年的历史气候演变。对于未来试验的预估，CMIP6模式使用了共享社会经济路径（Shared Socioeconomic Pathways，SSPs）和典型浓度路径（Representative Concentration Pathways，RCPs）来描述在没有气候变化或气候政策影响的情况下社会可能的未来发展，更加强调未来辐射强迫情景与共享社会经济情景的一致性。所选取的未来数据包括SSP1-2.6、SSP2-4.5、SSP3-7.0和SSP5-8.5四种不同情景，SSP1、SSP2、SSP3和SSP5分别代表了可持续发展、中度发展、局部发展和常规发展4种路径。使用双线性插值方法将CMIP6模式数据的分辨率统一为0.5°×0.5°。   （2） 土壤质地数据：一个全面的、网格化的、利用地球系统模型的全球土壤数据集（GSDE）开发于中山大学陆气互动研究小组（Land-Atmosphere Interaction Research Group at Sun Y at-sen University，http://globalchange.bnu.edu.cn/research/soilw#download），GSDE提供的土壤数据包括土壤粒径分布、有机碳和养分等。GSDE是基于世界土壤地图和各种区域及国家的土壤数据库，包括土壤属性数据和土壤地图。分辨率为20弧秒。本文使用了其中的4个土壤属性，分别是含砂量、含泥量、黏土含量、含砾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融合最大冻结深度的站点数据和气温、降水、冻结指数、融化指数、积雪深度、太阳辐射、叶面积指数、土壤质地等预测因子，利用最大冻结深度的站点数据作为训练数据，采用XGBoost算法构建北半球土壤冻结深度模型。在模型训练过程中，采用十折交叉验证，运行300次，输出最优的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  基于22个CMIP6模式数据分别构建的北半球土壤最大冻结深度模型误差，22个模式的模型集合平均RSME为33.15 cm，MAE为22.96 cm，R2为0.81。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逐年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北半球, 季节冻深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陈聪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高含冰量多年冻土对气候变化的响应及机制-以黑河流 域多年冻土为例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黄河流域碳空间分布数据集制备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彭小清,陈聪. 北半球季节冻深数据集（1850-2100年）. 国家冰川冻土沙漠科学数据中心(http://www.ncdc.ac.cn), 2024. https://cstr.cn/CSTR:11738.11.NCDC.NIEER.DB6394.2024.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Cong, Peng Xiaoqing, Frauenfeld Oliver W, Chu Xinde, Chen Guanqun, Huang Yuan, Li Xuanjia, Yang Guangshang, Tian Weiwei. Simulations and prediction of historical and future maximum freeze depth in the Northern Hemisphere[J]. Journal of Geophysical Research, 2024, 129, (4):e2023JD039420.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Zhang Tingjun, Frauenfeld Oliver W, Wang Kang, Cao Bin, Zhong Xinyue, Su Hang, Mu Cuicui. Response of seasonal soil freeze depth to climate change across China[J]. The Cryosphere, 2017, 11, (3): 1059-1073.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