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干旱区1：150万绿洲化荒漠化综合调控区划方案（2012年）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1:1.5 million oasis desertification comprehensive control regionalization scheme in arid area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干旱区绿洲化荒漠化调控区划图；干旱区绿洲化荒漠化调控区划图集说明，收集的数据集时间为2012年，主要研究绿洲化、荒漠化人地系统的调控。绿洲化荒漠化调控区划图将我国干旱区绿洲化、荒漠化调控三大功能区，即：山地系统水源涵养保护类型区、荒漠-绿洲耦合系统生态-经济协调发展类型区、荒漠系统生态保护区，并进一步细分为18个区及60个亚区。该图集包括区划图及区划图说明文档各一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本图集采用的DEM和Landsat TM数据来源于美国地质调查局(USGS)数据库，网址：http://glovis.usgs.gov/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综合整个干旱区主要自然要素、人文社会经济要素特征，基于大地理单元功能主导性原则、地理单元相对完整性与地域特征差异性原则、区域开发保护方向相对一致性原则，采用定性分析与图层叠加综合分析的方法，在GIS软件分析平台上，将我国干旱区分为绿洲化、荒漠化调控三大功能类型区、18个区、60个亚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DEM数据空间分辨率为90m，Landsat TM数据空间分辨率为30m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绿洲化, 综合调控区划方案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刘树林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刘树林. 干旱区1：150万绿洲化荒漠化综合调控区划方案（2012年）. 国家冰川冻土沙漠科学数据中心(http://www.ncdc.ac.cn), 2020. https://cstr.cn/CSTR:11738.11.ncdc.973Desert.2020.111.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