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  该数据集包含了2016年1月1日至2016年9月29日黑河水文气象观测网上游峨堡站气象要素观测数据。站点位于青海省祁连县峨堡镇草场，下垫面是高寒草地。观测点的经纬度是100.9151E,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土壤热通量G1在8月15日后出现问题，160cm深度土壤水分在5.12-6.16之间由于传感器的问题，数据缺失；（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2016/01/13-2016/10/12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青海省祁连县峨堡镇草场，下垫面是高寒草地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峨堡站,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