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塔克拉玛干沙漠流沙CO2通量数据集（2000-2022年）、塔克拉玛干沙漠流沙固碳能力</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Taklimakan Desert Shifting Sand CO₂ Flux Dataset (2000–2022)、Carbon Sequestration Capacity of Shifting Sand in the Taklimakan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10.12072/ncdc.idm.db6928.2025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11738.11.NCDC.IDM.DB6928.2025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占据全球广袤区域的沙漠生态系统以缓慢的速率大量吸收大气中的CO2，具有重要的固碳能力，但因监测匮乏、数据缺失和重视程度不够而被长期忽视。目前多数陆地生态系统碳汇功能评估中都将沙漠区域排除在外，导致诸多的评估结果中沙漠呈无数据的“灰色地带”，制约了全球碳收支评估的完整性和准确性。为此，基于多源数据，在沙漠流沙碳汇内部过程和驱动机制而建立的CO2通量经验估算方案的基础上，估算了塔克拉玛干沙漠腹地流沙区域的固碳能力。数据集包含覆盖中国整个塔克拉玛干沙漠流沙区域的CO2通量数据（2000-2022年）。该数据集可用于准确评估沙漠固碳潜力及其在碳循环中的准确贡献地位，并提升对沙漠地区固碳机理的全方位认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研究需要的数据有ERA5土壤温度和土壤湿度数据（2000-2022年）、塔中站CO2通量数据（2004-2017年）、塔中站土壤温度和土壤湿度数据（2004-2021年）。根据以上数据，利用沙漠流沙碳汇内部过程和驱动机制而建立的CO2通量经验估算方案，构建了塔克拉玛干沙漠流沙区域的CO2通量数据集（2000-2022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是通过基于塔克拉玛干沙漠流沙碳汇内部过程和驱动机制而建立的CO2通量经验估算方案，结合欧洲中期天气预报中心发布的ERA5再分析土壤温湿度数据及大范围实地采样获得的土壤性质（土壤有机碳和pH）数据建立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该数据集时间分辨率为小时、空间分辨率为0.25°，数据单位为g m-2 s-1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塔克拉玛干沙漠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4182.0m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流沙CO2通量, 固碳能力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  黄建平,  杨萍,  高佳程,  宋美琪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杨帆,黄建平,杨萍,高佳程,宋美琪. 塔克拉玛干沙漠流沙CO2通量数据集（2000-2022年）、塔克拉玛干沙漠流沙固碳能力. 国家冰川冻土沙漠科学数据中心(http://www.ncdc.ac.cn), 2025. https://cstr.cn/CSTR:11738.11.NCDC.IDM.DB6928.2025.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Fan, Huang Jianping, Zhou Chenglong, Yang Xinghua, Mamtimin Ali, Zheng Xinqian, Huo Wen, Ji Fei, Han Dongliang, Meng Lu. Desert Abiotic Carbon Sequestration Weakening by Precipitation[J]. Environmental Science &amp; Technology, 2023, 57(18): 11.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