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北京市矿井水智能优化调配数据集（2019年）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Beijing Mining Water Intelligent Optimization and Allocation Dataset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10.12072/ncdc.UTCMW.db2138.2022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11738.11.ncdc.UTCMW.db2138.2022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在矿井水供水及用水现状的基础上，结合改进型矿井水处理工艺，利用python软件设计、建立以矿井水回用率和矿井水回用系统运行效率的智能调配软件，对北京矿井水回用调配量进行模型分析得出。功能主要包括矿井水的水质水量在线监测，水质水量匹配分析，智能优化调配等，最终提高矿井水回用率和矿井水处理系统的运行效率。优化调配结果精度设置为在0.01m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  数据资源由自主开发的矿井水智能调配系统软件进行模拟取得。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  采用python软件，自主研发基于改进粒子群算法的矿井水优化调度系统，对采暖季和非采暖季的调配水量进行优化模拟，优化结果输出精度为0.01立方米。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矿井水处理, 智能优化调配, 矿井水回用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侯嫔,  张子航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侯嫔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侯嫔,张子航. 北京市矿井水智能优化调配数据集（2019年）. 国家冰川冻土沙漠科学数据中心(http://www.ncdc.ac.cn), 2022. https://cstr.cn/CSTR:11738.11.ncdc.UTCMW.db2138.2022.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