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and Water Conservation Measures in the Yellow River Flooded Plain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2024-2025年黄泛平原国家级重点预防区水土保持措施数据集包括河南省延津县、封丘县、长垣县、范县2024-2025年度水土保持措施统计表。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水土流失动态监测融合遥感监测、野外调查、模型计算和统计分析等多种技术手段开展水土流失的因子提取、模数计算和动态分析评价。其中水土保持措施基于卫星遥感影像解译提取。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2024-2025年黄泛平原国家级重点预防区水土保持措施数据集. 国家冰川冻土沙漠科学数据中心(http://www.ncdc.ac.cn), 2025. https://cstr.cn/CSTR:11738.11.NCDC.HHSTBC.DB6945.2025.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