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辽东湾海域新元古界长龙山组石英砂岩物源特征及其地质意义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Source Characteristics and Geological Significance of Quartz Sandstone of Neoproterozoic Changlongshan Formation in Liaodong Bay Sea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10.12072/ncdc.GEOCHEM.db2545.2022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11738.11.ncdc.geochem.db2545.2022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地球化学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  为确定渤海辽东湾海域内的石英砂岩地层从属，以及该套石英砂岩的物源特征和地质意义，对辽东湾的BD4-1a井2482 m附近所取得石英砂岩样品进行分析和研究。所取样品编号分别为2482-1、2482-2、2482-3、2482-4和2482-5，对五件样品进行了全岩地球化学分析，同时对2482-3号样品进行了锆石U-Pb测年，获得135颗锆石年龄。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  数据源：元素组成数据来自以下文献： [1]赵子霖，周雪威，李夔洲，郭涛，彭靖松，侯明才．辽东湾海域新元古界长 龙山组石英砂岩物源特征及其地质意义[J/OL]．沉积学报. https://doi.org/10.14027/j.issn.1000-0550.2022.093 测试仪器、方法和过程：   （1） 全岩地球化学： 全岩主量、微量元素分析在武汉上谱分析科技有限责任公司完成。全岩主量元素测试采用仪器为日本理学PrimusⅡ X射线荧光光谱仪（XRF），将样品在105 ℃烘干后称取~1.0 g计算烧失量；使用无水Li2B4O7为助熔剂，NH4NO3为氧化剂制成玻璃片进行XRF测试。全岩微量元素测试采用电感耦合等离子体质谱仪Agilent 7700e ICP-MS分析完成，将称取的50 mg样品粉末放在Teflon溶样弹中，依次加入HF和 HNO3后置于烘箱中在~190 ℃加热24 h以上，使样品全溶；使用1 mL内标In（浓度为1×10-6）再次处理；最后将溶液转入聚乙烯料瓶中，并用2%HNO3稀释至100 g后进行ICP-MS测试。   （2） 锆石U-Pb年龄： 锆石的挑选、制靶和CL照相在南京宏创地质勘查技术服务有限公司完成。首先在载玻片上粘贴双面胶，将分选好的锆石颗轻轻抖落至低倍显微镜下，用极细的钩子将颗粒整齐有序的粘贴在双面胶上（沉积岩一般粘贴150~200个颗粒，火成岩粘贴50~100个颗粒），将直径1cm×1cm的圆形空心管粘贴在载玻片上并保持所粘贴的颗粒在最中心，用配置好的环氧树脂灌注，并在恒温箱里放置两天。凝固后对锆石靶进行粗磨、细磨、抛光。随后对表面喷碳后拍摄阴极发光（CL）显微图，在普通显微镜下采集反射光、透射光图像。采集完图像后利用绘图软件对其进行拼接，将制作好的三种图像放在一起进行对比选择出较好的测点位置。 U-Pb定年在油气藏地质及开发工程国家重点实验室（成都理工大学）完成，实验设备为美国应用光谱公司Resolution LR 193nm激光剥蚀系统和美国安捷伦7900质谱仪。此次分析中，激光能量密度为3.5 J/cm2，束斑直径29 µm，频率8 Hz，剥蚀45 s；以标准锆石91500为外标，校正仪器质量歧视和元素分馏；以标准锆石PLE为盲标，检验数据质量；使用NIST SRM610为外标、Si为内标，标定锆石微量元素含量。   对分析数据的离线处理采用软件ICPMSDataCal完成。利用Isoplot/Ex_ver3对锆石样品的U-Pb年龄谐和图绘制和年龄加权平均计算。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2016/05/01-2016/08/01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渤海辽东湾地区 BD4-1a井2482m附近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117.0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数据集储存为.docx格式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辽东湾海域, 新元古界长龙山组, 石英砂岩, 地球化学, 碎屑锆石U-Pb年龄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120.52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120.67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赵子霖,  李夔洲,  侯明才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赵子霖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赵子霖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40200-02021301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成都理工大学油气藏地质及开发工程国家重点实验室项目，油气成藏物质基础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42102141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扬子陆块北缘大洪山地区莲沱组沉积序列及物源研究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2022T150076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扬子陆块西缘前寒武纪峨边群火山-沉积序列特征及其地质意义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CCL2014TIXZSS0870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中海石油(中国)有限公司科研项目，渤海海域潜山石油地质特征、典型油气藏成藏机理与有利勘探区带预测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赵子霖,李夔洲,侯明才. 辽东湾海域新元古界长龙山组石英砂岩物源特征及其地质意义. 国家冰川冻土沙漠科学数据中心(http://www.ncdc.ac.cn), 2022. https://cstr.cn/CSTR:11738.11.ncdc.geochem.db2545.2022.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赵子霖, 周雪威, 李夔洲, 郭涛, 彭靖松, 侯明才. 辽东湾海域新元古界长龙山组石英砂岩物源特征及其地质意义[J]. 沉积学报, , : 1-15.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