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济南地铁R3线王舍人站至裴家营站盾构施工建筑物数据集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Development of real-time interactive platform for multi-source data of shield construction settlement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11738.11.NCDC.NIEER.DB2770.2023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  本数据集包含济南地铁R3线王舍人站—裴家营站区间，在920 ~1 400环范围内下穿的建(构)筑物群情况。该数据最小精度为0.01m，通过检测得到，主要在济南地铁R3线王舍人站—裴家营站区间920 ~1 400环范围内。数据集内包含一个excel文件。该表格型数据主要包括典型建筑物名称，所对的隧道环号及其距隧道的最下距离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  观测监测得到。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山东济南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盾构施工, 沉降控制, 多源数据, 实时交互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山东济南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济南地铁R3线王舍人站至裴家营站盾构施工建筑物数据集. 国家冰川冻土沙漠科学数据中心(http://www.ncdc.ac.cn), 2023. https://cstr.cn/CSTR:11738.11.NCDC.NIEER.DB2770.2023.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