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黑河生态水文遥感试验：Radarsat-2遥感数据集（2012年）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Remote sensing experiment of ecological hydrology in Heihe River: radarsat-2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  黑河流域生态-水文过程综合遥感观测联合试验Radarsat-2遥感数据集通过与中科院遥感与数字地球研究所陈权副研究员联合试验获取。   Radarsat-2是一颗搭载C波段传感器的高分辨率商用雷达卫星，由加拿大太空署与MDA公司合作，于2007年12月14日在哈萨克斯坦拜科努尔基地发射升空。卫星设计寿命7年而预计使用寿命可达12年，具有3米高分辨率成像能力，根据指令进行左右视切换获取图像缩短了卫星的重访周期，增加了立体数据的获取能力。另外，卫星具有强大的数据存储功能和高精度姿态测量及控制能力。除了重访间隔缩短，数据接收更有保证和图像处理更加快速外，Radarsat-2可以提供11种波束模式，包括2种高分辨率模式；三种极化模式、增宽的扫幅以及大容量的固态记录仪等。这些都使Radarsat-2的运行更加灵活和便捷。   2012年共获取Radarsat-2影像1景。覆盖范围均为中游人工绿洲生态水文试验区，获取时间（北京时间）为：2012-07-06 06:30。获取的数据为全极化精细模式（Stripmap-Quad），分辨率8 m，产品级别为SLC，极化方式为全极化，即VV、VH、HH和HV。</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darsat-2是一颗搭载C波段传感器的高分辨率商用雷达卫星，由加拿大太空署与MDA公司合作，于2007年12月14日在哈萨克斯坦拜科努尔基地发射升空。卫星设计寿命7年而预计使用寿命可达12年，具有3米高分辨率成像能力，根据指令进行左右视切换获取图像缩短了卫星的重访周期，增加了立体数据的获取能力。另外，卫星具有强大的数据存储功能和高精度姿态测量及控制能力。除了重访间隔缩短，数据接收更有保证和图像处理更加快速外，Radarsat-2可以提供11种波束模式，包括2种高分辨率模式；三种极化模式、增宽的扫幅以及大容量的固态记录仪等。这些都使Radarsat-2的运行更加灵活和便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  2012年共获取Radarsat-2影像1景。覆盖范围均为中游人工绿洲生态水文试验区，获取时间（北京时间）为：2012-07-06 06:30。   获取的数据为全极化精细模式（Stripmap-Quad），分辨率8 m，产品级别为SLC，极化方式为全极化，即VV、VH、HH和HV。</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2012/07/06-2012/07/07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全极化, Radarsat-2, SAR, 卫星遥感, 后向散射系数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黑河生态水文遥感试验：Radarsat-2遥感数据集（2012年）. 国家冰川冻土沙漠科学数据中心(http://www.ncdc.ac.cn), 2021. https://cstr.cn/CSTR:11738.11.ncdc.NIEER.2021.1869.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