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中国荒漠-绿洲过渡带边界范围与对应TCI、NDVI数据（2015年8月、2017-2018年）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Boundary range of desert oasis transition zone in China and corresponding TCI and NDVI data (August 2015, 2017-2018)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10.12072/ncdc.STXF.db0001.2021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11738.11.ncdc.STXF.2021.1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：①张掖绿洲-荒漠过度带MODIS_NDVI格局分析源数据：数据时间为2017年至2018年，每年的5至9月的栅格数据；②TCI与NDVI_栅格源数据：3种不同分辨率的栅格数据，数据空间分辨率为30m、100m、250m；③边界宽度_源数据：荒漠、沙漠、石质裸山和梭梭的边界数据以及3月、5月、7月、9月、11月的平均值和标准差栅格数据；④研究范围_矢量源数据。   MODIS数据采用的源数据为MOD09GQ数据，选择条件为5-9月有效降水后逐日云量为0的数据。   Landsat 8 OLI数据选择条件为云量0，植被生长旺盛期，先大气辐射校正后进行波段计算分析。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  MODIS数据采用的源数据为MOD09GQ数据，选择条件为5-9月有效降水后逐日云量为0的数据。   Landsat 8 OLI数据选择条件为云量0，植被生长旺盛期，先大气辐射校正后进行波段计算分析。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 先大气辐射校正后进行波段计算分析。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  MODIS数据质量完全可以满足空间生产力格局分析需要；Landsat 8 OLI数据可以满足空间尺度效应分析需要。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2015/08/28-2018/09/30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张掖市临泽县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tiff;shp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30m,100m,250m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张掖, 绿洲-荒漠带, Landsat 8 OLI, NDVI, TCI, MOD09GQ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张掖市临泽县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  常学礼,  苏永中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蔺鹏飞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2017YFC0504300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西北荒漠-绿洲区稳定性维持与生态系统综合管理技术研发与示范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何志斌,常学礼,苏永中. 中国荒漠-绿洲过渡带边界范围与对应TCI、NDVI数据（2015年8月、2017-2018年）. 国家冰川冻土沙漠科学数据中心(http://www.ncdc.ac.cn), 2021. https://cstr.cn/CSTR:11738.11.ncdc.STXF.2021.1.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