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Carrington心墙坝滑坡过程模拟数据集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Carrington Core Dam Landslide Process Simulation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10.12072/ncdc.nhri_dam.db6857.2025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11738.11.NCDC.NHRI_DAM.DB6857.2025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  本数据集为Carsington心墙坝滑坡过程模拟数据集，包括心墙坝的几何信息、动态位移信息、孔隙水压力、等效塑性应变、裂缝相场的计算结果。   本数据集采用物质点方法计算，对Carsington心墙坝开展了填筑期和失稳期计算。在本计算工作中，物质点建模的依据为实际设计尺寸，其中防渗心墙部分进行了精细化的粒子剖分。   数据集包括：*.vts、*.vtu两类文件，数据采用ASCII编码储存，仅仅可通过“ParaView”软件可读。   “***ParticleDyn.vtu”为包含粒子信息，主要包括：坝轴向坐标（m）、顺河向坐标（m）、竖向坐标（m）、坝轴向水平位移（m）、顺河向水平位移（m）、竖向位移（m）、压力水头（m）、总水头（m）、X-X方向应力（kPa）、Y-Y方向应力（kPa）、Z-Z方向应力（kPa）、X-Y方向应力（kPa）、X-Z方向应力（kPa）、Y-Z方向应力（kPa）、第一主应力（kPa）、第二主应力（kPa）、第三主应力（kPa）、等效塑性应变、裂缝相场。   “***Mesh.vtu”为包含网格信息，主要包括：X方向坐标（m）、Y方向坐标（m）、Z方向坐标（m）、X边界条件（m）、Y边界条件（m）、Z边界条件（m）。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  本数据由南京水利科学研究院岩土所自研发的“高土石坝应力变形与病变灾变过程模拟软件”中“大变形物质点模块”计算获得。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  采用自适应插值物质点法（AIMPM），本构模型采用强度损伤摩尔-库伦本构模型和相场延性裂缝本构模型对Carsington坝裂缝和滑坡过程进行模拟计算。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  本文采用的强度损伤摩尔-库伦本构模型，通过填筑期监测数据进行标定，采用自适应插值物质点法计算所得的水平位移与监测数值仅为24 mm，计算所得的压力水头与实际监测数值的平均差异为2.1 m，表明计算数据的准确性。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2024/02/25-2024/02/25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*.vts,*.vtu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物质点法, 土石坝, 大变形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Carsington心墙坝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0.21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彭雪峰,  吉恩跃,  张意江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彭雪峰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吉恩跃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傅中志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高土石坝病变灾变过程预测理论与方法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彭雪峰,吉恩跃,张意江. Carrington心墙坝滑坡过程模拟数据集. 国家冰川冻土沙漠科学数据中心(http://www.ncdc.ac.cn), 2025. https://cstr.cn/CSTR:11738.11.NCDC.NHRI_DAM.DB6857.2025.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