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陕西省延安市黄土边坡模型试验及土水特征数据集（2021年7月6-7日）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Loess slope model test and soil water characteristics data set in Yan'an City, Shaanxi Province (July 6-7,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10.12072/ncdc.LANDSLIDE.db2057.2022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11738.11.ncdc.LANDSLIDE.db2057.2022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内容主要是开展陕西省延安市不同降雨条件下的重塑黄土边坡室内模型试验，通过实时监测坡体的含水率及基质吸力的变化情况推导出边坡失稳的破坏模式，并深入对降雨入渗作用下坡体入渗规律的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  人工采集土样，采集地点为延安市张家河村。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集土样后，现场过1mm细筛，剔除杂草树枝等杂质，保证土样的均匀性。将筛分好的标准粒径土样按照试验方案配置不同的含水率，静置24h后进行堆坡压实并进行降雨试验。降雨试验装置由水阀控制，采集系统自动记录。根据实际采集监测的数据进行图表绘制与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  人工采集土样，试验操作规范标准，质量良好。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2021/07/06-2021/07/07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陕西省延安市张家河村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黄土边坡, 降雨入渗, 模型试验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陕西省延安市张家河村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吴礼舟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赵石力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吴礼舟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工程扰动黄土滑坡成灾机理与预测评价方法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吴礼舟. 陕西省延安市黄土边坡模型试验及土水特征数据集（2021年7月6-7日）. 国家冰川冻土沙漠科学数据中心(http://www.ncdc.ac.cn), 2022. https://cstr.cn/CSTR:11738.11.ncdc.LANDSLIDE.db2057.2022.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