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中国部分地区盐田1:30万空间分布数据集（2013年）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1:300000 spatial distribution data set of salt fields in some regions of China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2013年中国部分地区盐田分布数据。这些数据通过Landsat卫星遥感影像人工解译提取盐湖图斑，矢量化处理后形成。主要包含盐田名称（YT）、盐性编号(YXBH)、所在省份(SF)等信息。数据集共有39条记录，56.00K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  地理空间数据云下载Landsat影像。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  通过Landsat卫星遥感影像在ArcGIS 10.3软件中人工解译提取盐田图斑，矢量化处理得出2013年盐田分布数据。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  通过对历史数据和实际野外调查资料与提取的盐田分布数据进行对比，数据质量良好。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青海省;新疆维吾尔族自治区;西藏自治区;内蒙古自治区及其他地区（甘肃、陕西、山西、吉林、辽宁）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盐田, 盐湖图斑, 盐性编号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新疆维吾尔族自治区,  西藏自治区,  内蒙古自治区及其他地区（甘肃、陕西、山西、吉林、辽宁）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126.18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芦宝良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芦宝良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芦宝良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2012FY112600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中国盐湖资源变化调查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芦宝良. 中国部分地区盐田1:30万空间分布数据集（2013年）. 国家冰川冻土沙漠科学数据中心(http://www.ncdc.ac.cn), 2022. https://cstr.cn/CSTR:11738.11.ncdc.Hydro.db2447.2022.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