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change rate with 100km resolution in Qaidam area (1985-2018)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era5 precipitation data, calculate the average annual precipitation in Qaidam area, calculate the precipitation change rate from 1985 to 2018 through interpolation and regression analysis, and count the precipitation change rate per 100km through fishing net tools.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 reanalysis data set is the fifth generation product of the European Center for medium range weather forecasting. The data providing a large number of land climate variables are distributed on the global 0.25 * 0.25 ° grid. Era5 reanalysis data has high temporal and spatial resolution, so it can provide a detailed assessment of meteorological conditions.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era5 data, the annual average precipitation of Qaidam Basin from 1985 to 2015 is calculated. Through interpolation and regression analysis, the 100km precipitation change rate is calculated through the same fishing net as the glacier.   Kriging interpolation principle: Z ̂ (s0 )=∑_ (i=1)^N▒〖 λi Z(si)〗   Z (s I ) is the measured value of the ith position, λ I is the weight of the measured value at the ith position, s 0 is the predicted position, and N is the number of measured values.   Regression analysis principle: y = a * x + B   a: Regression coefficient   b: Intercept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Accuracy of original data   Era5 reanalysis data set is the fifth generation product of the European Center for medium range weather forecasting. The data providing a large number of land climate variables are distributed on the global 0.25 * 0.25 ° grid. Era5 reanalysis data has high temporal and spatial resolution, so it can provide a detailed assessment of meteorological conditions.   b. Relevant quality control measures in the process of project data generation and collection, including the complete data generation process, the methods and standards used, and the scope of data application.   (1) Data production process: era5 provides a large number of marine climate and hourly climate variables.   (2) Methods and standard specifications: These data are expressed at 0.25 ° × The 0.25 ° grid covers the earth, and the data set contains more than 200 parameters, providing a large number of hourly atmospheric, land and marine climate variables. This data is based on the improved three-dimensional variational technology, and has the advantages of high spatial-temporal resolution, fast update, and many parameters.   c. Data accuracy after processing   When processing the generated data, keep all the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Theme:Chaidamu basin, precipitation change rate, 1985-2018</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gaofeng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Menghan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gaofeng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gaofeng. Precipitation change rate with 100km resolution in Qaidam area (1985-2018). National Cryosphere Desert Data Center(http://www.ncdc.ac.cn), 2022. https://cstr.cn/CSTR:11738.11.ncdc.Hydro.db2436.2022.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