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2021年阿勒泰山国家级重点预防区水土保持措施数据集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and water conservation measures in national key prevention area of Altai Mountain in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10.12072/ncdc.hhstbc.db2572.2024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11738.11.ncdc.hhstbc.db2572.2022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2021年阿勒泰山国家级重点预防区水土保持措施数据集包括新疆维吾尔自治区阿勒泰市、布尔津县、富蕴县、哈巴河县、青河县、吉木乃县、北屯市2020年度水土保持措施统计表，水土保持措施动态变化统计表。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阿勒泰山国家级重点预防区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水保措施统计表，生物措施（4个二级类要素），工程措施（16个二级类要素）。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阿勒泰山国家级重点预防区，新疆维吾尔自治区，阿勒泰市，布尔津县，富蕴县，哈巴河县，青河县，吉木乃县，北屯市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2021年阿勒泰山国家级重点预防区水土保持措施数据集. 国家冰川冻土沙漠科学数据中心(http://www.ncdc.ac.cn), 2022. https://cstr.cn/CSTR:11738.11.ncdc.hhstbc.db2572.2022.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