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黑河生态水文遥感试验：黑河流域中游LI-6400光合观测数据集（2012年）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Li-6400 photosynthetic observation data set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10.12072/ncdc.nieer.db3511.2023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利用LI-6400光合仪，观测了黑河流域中游绿洲区的主要农作物小麦和玉米。观测地点分别位于临泽平川和小满五星村超级站。观测日期从五月中旬开始到九月份。本数据集包括观测期内的小麦和玉米的LI-6400的原始观测数据和预处理后的数据。   1）测量目的   光合数据测量可以用于植物生理生态特性研究以及生态水文模型的模拟和验证。   2）测量仪器与原理   测量仪器：LI-6400便携式光合作用测量仪。   测量原理：利用红外气体分析法来测量CO2浓度变化，通过测量样品室和参比室之间CO2的浓度差从而获得叶片的净生产力。   3）测量时间与地点   小麦观测地点：临泽平川小麦试验场   观测时间：2012-05-17，2012-06-08至6-13日   玉米观测地点：五星村超级站   观测时间：2012-05-19至2012-09-15   4）数据处理   LI-6400原始文件是文本格式的文件，经过格式转换为excel格式的文件。为保留原始数据，未对数据进行删改。测量时每个时段数据存为一个文件，并以日期+类型+时刻命名，每片叶子重复读数3次；每片叶子添加一个remark。</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  观测地点分别位于临泽平川和小满五星村超级站。观测日期从五月中旬开始到九月份。本数据集包括观测期内的小麦和玉米的LI-6400的原始观测数据和预处理后的数据。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  测量仪器：LI-6400便携式光合作用测量仪。   测量原理：利用红外气体分析法来测量CO2浓度变化，通过测量样品室和参比室之间CO2的浓度差从而获得叶片的净生产力。</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2012/05/30-2012/09/28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临泽平川镇, 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碳循环, 地面同步观测, 蒸散发, 光合有效辐射, LI-6400光合仪, 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临泽平川镇,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王海波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王海波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马明国,王海波. 黑河生态水文遥感试验：黑河流域中游LI-6400光合观测数据集（2012年）. 国家冰川冻土沙漠科学数据中心(http://www.ncdc.ac.cn), 2021. https://cstr.cn/CSTR:11738.11.ncdc.NIEER.2021.1844.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