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黑河生态水文遥感试验：水文气象观测网数据集（四道桥超级站气象要素梯度观测系统-2017）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(an observation system of Meteorological elements gradient of Sidaoqiao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160cm和200cm处；土壤水分传感器分别埋设在地下2cm、4cm、10cm、20cm、40cm、80cm、120cm、160cm和200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2017-9-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2017/01/11-2018/01/10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黑河生态水文遥感试验：水文气象观测网数据集（四道桥超级站气象要素梯度观测系统-2017）.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