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changes in hydraulic factors at measuring points of cohesive soil embankment collapse under frozen soil conditions (2018-2021)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10.12072/ncdc.iceflood.db2375.2022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11738.11.ncdc.iceflood.db2375.2022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completed in the bend flume of the State Key Laboratory of hydraulic engineering simulation and safety, Tianjin University. The experiment aims to explore the mechanism of embankment collapse by measuring and analyzing the change law of hydraulic factors in the collapse process and the collapse area of cohesive soil embankment under frozen soil conditions. The data set includes the transverse width and vertical depth of the breach, the water levels in front of the dike, behind the dike and in the Bacher trough, the flow at the Bacher trough, and the flow velocity at the measuring points, including the diversion velocity in the X, y and Z directions.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test, the structured light sensor is arranged at the appropriate position on the top of the dike, and the elevation of each point of the dike is measured and recorded in real time, so that the three-dimensional contour of the breach can be obtained; Doppler current meter is arranged in the area of the breach, which can measure the velocity in three directions of the breach; The wave height meter is arranged in front of and behind the dike to analyze the change process of flood wave; The wave height meter at the Bachel trough can measure the downstream water level of the main trough area, and then analyze the flow change here; In the water filling stage of the flume, the inflow flow is controlled by the electromagnetic flowmeter at the upstream of the main tank area. After the water level in front of the dike is stable, the burst shape and flow velocity at the measuring point are collected.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burst shape data is obtained by processing and calculating the data collected by the structured light sensor through the program, in which the burst width and vertical depth refer to the average value of the burst shape; x. The velocity in Y and Z directions is directly collected by Doppler current meter; The water levels in front of the dike, behind the dike and in the Bachel trough are directly collected by the wave height meter; The discharge of the Bachel trough is calculated from the water level data here, and the moving speed of the scarp is calculated.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Before observing the data, the test instruments passed the calibration, and the processed data passed the repeatability check.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place:State Key Laboratory of hydraulic engineering simulation and safety, Tianjin University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Theme:Time, breach width, vertical depth, water level in front of the dike, water level behind the dike, water level in the Bachel trough, flow in the Bachel trough, flow velocity in the X direction, flow velocity in the Y direction, flow velocity in the Z direction, and moving velocity of the scarp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Place:State Key Laboratory of hydraulic engineering simulation and safety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 yuanchun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 yuanchun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 yuanchun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 yuanchun. Data set of changes in hydraulic factors at measuring points of cohesive soil embankment collapse under frozen soil conditions (2018-2021). National Cryosphere Desert Data Center(http://www.ncdc.ac.cn), 2022. https://cstr.cn/CSTR:11738.11.ncdc.iceflood.db2375.2022.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