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 million permafrost types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10.12072/ncdc.westdc.db3875.2023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11738.11.ncdc.Westdc.2020.672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is Li Xin et al. Compiled in 2008 in order to re count the permafrost area of China, based on the analysis of the existing permafrost map of China, which is composed of three parts, the Qinghai Tibet Plateau part adopts the simulated permafrost map of the Qinghai Tibet Plateau (nanzhuo copper, 2002), and the northeast part comes from the "1:4 million glacial frozen desert map of China" (Institute of environment and Engineering in cold and dry areas, Chinese Academy of Sciences, 2006 ）, and other parts adopt China frozen soil division and type map (1:10 million) (Zhou Youwu et al., 2000). More information references (Institute of environment and Engineering in cold and dry areas, Chinese Academy of Sciences, 2006; nanzhuo copper, 2002; Zhou Youwu et al., 2000; Li et al, 2008).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simulated permafrost map of the Qinghai Tibet Plateau (nanzhuo copper, 2002) 2. The northern part comes from the map of 1:4 million glacial and frozen deserts in China (Institute of environment and Engineering in cold and dry areas, Chinese Academy of Sciences, 2006) 3. For other parts, China's permafrost division and type map (1:10 million) (Zhou Youwu et al., 2000) is adopted.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time:2006/01/01-2008/12/01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Theme:1: 10 million, Type map, Frozen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17.77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 million permafrost types in China. National Cryosphere Desert Data Center(http://www.ncdc.ac.cn), 2021. https://cstr.cn/CSTR:11738.11.ncdc.Westdc.2020.672.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