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2010年西藏那曲年常规气象要素观测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of routine meteorological elements in Naqu, Tibet,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10.12072/ncdc.nieer.db3255.2023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11738.11.ncdc.nieer.2020.1494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2010年西藏那曲年常规气象要素观测数据，3层风速（0.91/5.02/10.36米）；1层风向（10.36米）；2层空气温湿度（8.41/1.03米）；气压；降水量；雪深；地表辐射温度；4层土壤温度（4/10/20/40厘米）；2层土壤体积含水量（4/20厘米）；2层土壤热通量（10/20厘米）；辐射四分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西藏那曲 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温湿度, 风速, 温湿度,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那曲,  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2010年西藏那曲年常规气象要素观测. 国家冰川冻土沙漠科学数据中心(http://www.ncdc.ac.cn), 2021. https://cstr.cn/CSTR:11738.11.ncdc.nieer.2020.1494.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