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Structural vibration dataset for ship collision model test of cross sea long bridge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10.12072/ncdc.nieer.db2831.2024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11738.11.NCDC.NIEER.DB2831.2023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structural vibration data of the cross sea long bridge ship collision model test was mainly obtained through low-speed impact testing using a pendulum loading device, and the bridge dynamic response data, including pier vibration data, was obtained. The main data is the original vibration data of the ship collision model test structure, including sampling time and corresponding measurements.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Experimental data.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Experimental experiments.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size:496.2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Theme:Long sea crossing bridge, ship collision, dynamic response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contributors:GUO Jian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author:GUO Jian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manager:GUO Jian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number:2018YFC0809600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GUO Jian. Structural vibration dataset for ship collision model test of cross sea long bridge. National Cryosphere Desert Data Center(http://www.ncdc.ac.cn), 2023. https://cstr.cn/CSTR:11738.11.NCDC.NIEER.DB2831.2023.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