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长江三峡库区秭归兴山两县地质灾害监测预警工程专业监测简报(2004年)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Briefing on professional monitoring of geologic disaster monitoring and early warning project at Zigui and Xingshan counties in the Three Gorges reservoir area of the Yangtze River (2004)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10.12072/sanxia.011.2017.db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  滑坡变形监测数据是反映滑坡发生、发展、演化过程的最显著的参量,是滑坡监测预警必要的基础数据。该数据集记录了三峡库区秭归兴山两县滑坡2004年变形监测数据。   主要包括白水河滑坡（秭归县沙镇溪镇周家坪村），砚包滑坡（秭归县屈原镇龙马溪村），卡子湾滑坡（秭归县归州镇彭家坡村E:110°41'50"，N:31°00'48"）的滑坡形变地质调查情况简报。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  自产生产（仪器采集）。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  本数据经过人工校正、质量良好。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2004/07/05-2004/07/17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长江三峡库区秭归兴山两县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地表位移GPS监测, 滑坡降雨量,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秭归县,  兴山县,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长江三峡库区秭归兴山两县地质灾害监测预警工程专业监测简报(2004年). 国家冰川冻土沙漠科学数据中心(http://www.ncdc.ac.cn), 2020. https://cstr.cn/CSTR:11738.11.ncdc.Sanxia.2020.119.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