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experiment: observation data set of crop biochemical components in Yingke oasis intensive observation area (June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preprocessing data set of biochemical component measurement parameters of corn and wheat fields in Yingke oasis. The measured parameters include leaf area index, chlorophyll content and leaf water content. The measurement time of wheat is from May 25, 2008 to June 8, 2008, and the measurement time of corn field is from June 18, 2008 to July 4, 2008. LAI-2000 was used to measure leaf area index; Chlorophyll was measured by SPAD chlorophyll meter; The moisture content of the blade was measured by oven and balance. This data set can provide input parameters and validation data for remote sensing inversion of leaf area index, chlorophyll and water. The entity data includes four files. In addition to the description file readme.txt, the coordinates of wheat sample points are. XLS. Wheat. XLS is the biochemical component measurement parameter of wheat, and Yingke corn field. XLS is the corn measurement parameter of Zhangye Yingke.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is the preprocessing data set of biochemical component measurement parameters of corn and wheat fields in Yingke oasis.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LAI-2000 was used to measure leaf area index; Chlorophyll was measured by SPAD chlorophyll meter; The moisture content of the blade was measured by oven and balance. This data set can provide input parameters and validation data for remote sensing inversion of leaf area index, chlorophyll and water.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time:2008/05/25-2008/07/04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Yingke oasis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 vegetation, chlorophyll, leaf water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Place:Yingke oasis intensive observation area,  hydrological test area in arid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Shuai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Shuai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Shuai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Shuai. Heihe comprehensive remote sensing joint experiment: observation data set of crop biochemical components in Yingke oasis intensive observation area (June July 2008). National Cryosphere Desert Data Center(http://www.ncdc.ac.cn), 2022. https://cstr.cn/CSTR:11738.11.ncdc.NIEER.2021.1886.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